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after="120" w:line="468" w:lineRule="exact"/>
        <w:ind w:firstLine="0"/>
        <w:rPr>
          <w:rFonts w:ascii="黑体" w:hAnsi="黑体" w:eastAsia="黑体" w:cs="黑体"/>
          <w:sz w:val="28"/>
          <w:szCs w:val="28"/>
        </w:rPr>
      </w:pPr>
      <w:r>
        <w:rPr>
          <w:rFonts w:hint="eastAsia" w:ascii="黑体" w:hAnsi="黑体" w:eastAsia="黑体" w:cs="黑体"/>
          <w:sz w:val="28"/>
          <w:szCs w:val="28"/>
        </w:rPr>
        <w:t>附件</w:t>
      </w:r>
      <w:r>
        <w:rPr>
          <w:rFonts w:ascii="黑体" w:hAnsi="黑体" w:eastAsia="黑体" w:cs="黑体"/>
          <w:sz w:val="28"/>
          <w:szCs w:val="28"/>
        </w:rPr>
        <w:t>1</w:t>
      </w:r>
      <w:bookmarkStart w:id="0" w:name="bookmark8"/>
      <w:bookmarkStart w:id="1" w:name="bookmark6"/>
      <w:bookmarkStart w:id="2" w:name="bookmark7"/>
    </w:p>
    <w:p>
      <w:pPr>
        <w:pStyle w:val="7"/>
        <w:spacing w:afterLines="50" w:line="240" w:lineRule="auto"/>
        <w:ind w:firstLine="0"/>
        <w:jc w:val="center"/>
        <w:rPr>
          <w:rFonts w:ascii="方正小标宋简体" w:hAnsi="方正小标宋简体" w:eastAsia="方正小标宋简体" w:cs="方正小标宋简体"/>
          <w:sz w:val="44"/>
          <w:szCs w:val="44"/>
        </w:rPr>
      </w:pPr>
      <w:bookmarkStart w:id="3" w:name="_GoBack"/>
      <w:r>
        <w:rPr>
          <w:rFonts w:hint="eastAsia" w:ascii="方正小标宋简体" w:hAnsi="方正小标宋简体" w:eastAsia="方正小标宋简体" w:cs="方正小标宋简体"/>
          <w:sz w:val="44"/>
          <w:szCs w:val="44"/>
        </w:rPr>
        <w:t>基层群众性自治组织依法自治事项清单</w:t>
      </w:r>
      <w:bookmarkEnd w:id="3"/>
      <w:bookmarkEnd w:id="0"/>
      <w:bookmarkEnd w:id="1"/>
      <w:bookmarkEnd w:id="2"/>
    </w:p>
    <w:tbl>
      <w:tblPr>
        <w:tblStyle w:val="4"/>
        <w:tblW w:w="0" w:type="auto"/>
        <w:jc w:val="center"/>
        <w:tblLayout w:type="fixed"/>
        <w:tblCellMar>
          <w:top w:w="0" w:type="dxa"/>
          <w:left w:w="10" w:type="dxa"/>
          <w:bottom w:w="0" w:type="dxa"/>
          <w:right w:w="10" w:type="dxa"/>
        </w:tblCellMar>
      </w:tblPr>
      <w:tblGrid>
        <w:gridCol w:w="711"/>
        <w:gridCol w:w="711"/>
        <w:gridCol w:w="1360"/>
        <w:gridCol w:w="6245"/>
      </w:tblGrid>
      <w:tr>
        <w:tblPrEx>
          <w:tblCellMar>
            <w:top w:w="0" w:type="dxa"/>
            <w:left w:w="10" w:type="dxa"/>
            <w:bottom w:w="0" w:type="dxa"/>
            <w:right w:w="10" w:type="dxa"/>
          </w:tblCellMar>
        </w:tblPrEx>
        <w:trPr>
          <w:trHeight w:val="516" w:hRule="exact"/>
          <w:jc w:val="center"/>
        </w:trPr>
        <w:tc>
          <w:tcPr>
            <w:tcW w:w="711" w:type="dxa"/>
            <w:tcBorders>
              <w:top w:val="single" w:color="auto" w:sz="4" w:space="0"/>
              <w:left w:val="single" w:color="auto" w:sz="4" w:space="0"/>
            </w:tcBorders>
            <w:shd w:val="clear" w:color="auto" w:fill="FFFFFF"/>
            <w:vAlign w:val="center"/>
          </w:tcPr>
          <w:p>
            <w:pPr>
              <w:pStyle w:val="8"/>
              <w:spacing w:line="240" w:lineRule="exact"/>
              <w:ind w:firstLine="0"/>
              <w:jc w:val="center"/>
              <w:rPr>
                <w:sz w:val="20"/>
                <w:szCs w:val="20"/>
              </w:rPr>
            </w:pPr>
            <w:r>
              <w:rPr>
                <w:rFonts w:hint="eastAsia"/>
                <w:b/>
                <w:bCs/>
                <w:sz w:val="20"/>
                <w:szCs w:val="20"/>
              </w:rPr>
              <w:t>序号</w:t>
            </w:r>
          </w:p>
        </w:tc>
        <w:tc>
          <w:tcPr>
            <w:tcW w:w="711" w:type="dxa"/>
            <w:tcBorders>
              <w:top w:val="single" w:color="auto" w:sz="4" w:space="0"/>
              <w:left w:val="single" w:color="auto" w:sz="4" w:space="0"/>
            </w:tcBorders>
            <w:shd w:val="clear" w:color="auto" w:fill="FFFFFF"/>
            <w:vAlign w:val="center"/>
          </w:tcPr>
          <w:p>
            <w:pPr>
              <w:pStyle w:val="8"/>
              <w:spacing w:line="240" w:lineRule="exact"/>
              <w:ind w:firstLine="0"/>
              <w:jc w:val="center"/>
              <w:rPr>
                <w:sz w:val="20"/>
                <w:szCs w:val="20"/>
              </w:rPr>
            </w:pPr>
            <w:r>
              <w:rPr>
                <w:rFonts w:hint="eastAsia"/>
                <w:b/>
                <w:bCs/>
                <w:sz w:val="20"/>
                <w:szCs w:val="20"/>
              </w:rPr>
              <w:t>类别</w:t>
            </w:r>
          </w:p>
        </w:tc>
        <w:tc>
          <w:tcPr>
            <w:tcW w:w="1360" w:type="dxa"/>
            <w:tcBorders>
              <w:top w:val="single" w:color="auto" w:sz="4" w:space="0"/>
              <w:left w:val="single" w:color="auto" w:sz="4" w:space="0"/>
            </w:tcBorders>
            <w:shd w:val="clear" w:color="auto" w:fill="FFFFFF"/>
            <w:vAlign w:val="center"/>
          </w:tcPr>
          <w:p>
            <w:pPr>
              <w:pStyle w:val="8"/>
              <w:spacing w:line="240" w:lineRule="exact"/>
              <w:ind w:firstLine="0"/>
              <w:jc w:val="center"/>
              <w:rPr>
                <w:sz w:val="20"/>
                <w:szCs w:val="20"/>
              </w:rPr>
            </w:pPr>
            <w:r>
              <w:rPr>
                <w:rFonts w:hint="eastAsia"/>
                <w:b/>
                <w:bCs/>
                <w:sz w:val="20"/>
                <w:szCs w:val="20"/>
              </w:rPr>
              <w:t>自治事项</w:t>
            </w:r>
          </w:p>
        </w:tc>
        <w:tc>
          <w:tcPr>
            <w:tcW w:w="6245" w:type="dxa"/>
            <w:tcBorders>
              <w:top w:val="single" w:color="auto" w:sz="4" w:space="0"/>
              <w:left w:val="single" w:color="auto" w:sz="4" w:space="0"/>
              <w:right w:val="single" w:color="auto" w:sz="4" w:space="0"/>
            </w:tcBorders>
            <w:shd w:val="clear" w:color="auto" w:fill="FFFFFF"/>
            <w:vAlign w:val="center"/>
          </w:tcPr>
          <w:p>
            <w:pPr>
              <w:pStyle w:val="8"/>
              <w:spacing w:line="240" w:lineRule="exact"/>
              <w:ind w:firstLine="201" w:firstLineChars="100"/>
              <w:jc w:val="center"/>
              <w:rPr>
                <w:sz w:val="20"/>
                <w:szCs w:val="20"/>
              </w:rPr>
            </w:pPr>
            <w:r>
              <w:rPr>
                <w:rFonts w:hint="eastAsia"/>
                <w:b/>
                <w:bCs/>
                <w:sz w:val="20"/>
                <w:szCs w:val="20"/>
              </w:rPr>
              <w:t>自治内容</w:t>
            </w:r>
          </w:p>
        </w:tc>
      </w:tr>
      <w:tr>
        <w:tblPrEx>
          <w:tblCellMar>
            <w:top w:w="0" w:type="dxa"/>
            <w:left w:w="10" w:type="dxa"/>
            <w:bottom w:w="0" w:type="dxa"/>
            <w:right w:w="10" w:type="dxa"/>
          </w:tblCellMar>
        </w:tblPrEx>
        <w:trPr>
          <w:trHeight w:val="3967" w:hRule="exact"/>
          <w:jc w:val="center"/>
        </w:trPr>
        <w:tc>
          <w:tcPr>
            <w:tcW w:w="711" w:type="dxa"/>
            <w:tcBorders>
              <w:top w:val="single" w:color="auto" w:sz="4" w:space="0"/>
              <w:left w:val="single" w:color="auto" w:sz="4" w:space="0"/>
            </w:tcBorders>
            <w:shd w:val="clear" w:color="auto" w:fill="FFFFFF"/>
            <w:vAlign w:val="center"/>
          </w:tcPr>
          <w:p>
            <w:pPr>
              <w:pStyle w:val="8"/>
              <w:spacing w:line="240" w:lineRule="auto"/>
              <w:ind w:firstLine="300"/>
              <w:rPr>
                <w:sz w:val="20"/>
                <w:szCs w:val="20"/>
              </w:rPr>
            </w:pPr>
            <w:r>
              <w:rPr>
                <w:rFonts w:ascii="Times New Roman" w:hAnsi="Times New Roman" w:cs="Times New Roman"/>
                <w:sz w:val="20"/>
                <w:szCs w:val="20"/>
              </w:rPr>
              <w:t>1</w:t>
            </w:r>
          </w:p>
        </w:tc>
        <w:tc>
          <w:tcPr>
            <w:tcW w:w="711" w:type="dxa"/>
            <w:vMerge w:val="restart"/>
            <w:tcBorders>
              <w:top w:val="single" w:color="auto" w:sz="4" w:space="0"/>
              <w:left w:val="single" w:color="auto" w:sz="4" w:space="0"/>
            </w:tcBorders>
            <w:shd w:val="clear" w:color="auto" w:fill="FFFFFF"/>
            <w:textDirection w:val="tbRlV"/>
            <w:vAlign w:val="center"/>
          </w:tcPr>
          <w:p>
            <w:pPr>
              <w:pStyle w:val="8"/>
              <w:spacing w:line="319" w:lineRule="exact"/>
              <w:ind w:left="240" w:right="113" w:firstLine="0"/>
              <w:jc w:val="center"/>
              <w:rPr>
                <w:sz w:val="20"/>
                <w:szCs w:val="20"/>
              </w:rPr>
            </w:pPr>
          </w:p>
        </w:tc>
        <w:tc>
          <w:tcPr>
            <w:tcW w:w="1360" w:type="dxa"/>
            <w:tcBorders>
              <w:top w:val="single" w:color="auto" w:sz="4" w:space="0"/>
              <w:left w:val="single" w:color="auto" w:sz="4" w:space="0"/>
            </w:tcBorders>
            <w:shd w:val="clear" w:color="auto" w:fill="FFFFFF"/>
            <w:vAlign w:val="center"/>
          </w:tcPr>
          <w:p>
            <w:pPr>
              <w:pStyle w:val="8"/>
              <w:spacing w:line="319" w:lineRule="exact"/>
              <w:ind w:firstLine="0"/>
              <w:jc w:val="center"/>
              <w:rPr>
                <w:sz w:val="20"/>
                <w:szCs w:val="20"/>
                <w:lang w:eastAsia="zh-CN"/>
              </w:rPr>
            </w:pPr>
            <w:r>
              <w:rPr>
                <w:rFonts w:hint="eastAsia"/>
                <w:sz w:val="20"/>
                <w:szCs w:val="20"/>
              </w:rPr>
              <w:t>选举或推选产生村（居）民</w:t>
            </w:r>
          </w:p>
          <w:p>
            <w:pPr>
              <w:pStyle w:val="8"/>
              <w:spacing w:line="319" w:lineRule="exact"/>
              <w:ind w:firstLine="0"/>
              <w:jc w:val="center"/>
              <w:rPr>
                <w:sz w:val="20"/>
                <w:szCs w:val="20"/>
              </w:rPr>
            </w:pPr>
            <w:r>
              <w:rPr>
                <w:rFonts w:hint="eastAsia"/>
                <w:sz w:val="20"/>
                <w:szCs w:val="20"/>
              </w:rPr>
              <w:t>自治组织</w:t>
            </w:r>
          </w:p>
        </w:tc>
        <w:tc>
          <w:tcPr>
            <w:tcW w:w="6245" w:type="dxa"/>
            <w:tcBorders>
              <w:top w:val="single" w:color="auto" w:sz="4" w:space="0"/>
              <w:left w:val="single" w:color="auto" w:sz="4" w:space="0"/>
              <w:right w:val="single" w:color="auto" w:sz="4" w:space="0"/>
            </w:tcBorders>
            <w:shd w:val="clear" w:color="auto" w:fill="FFFFFF"/>
            <w:tcMar>
              <w:left w:w="57" w:type="dxa"/>
              <w:right w:w="57" w:type="dxa"/>
            </w:tcMar>
            <w:vAlign w:val="center"/>
          </w:tcPr>
          <w:p>
            <w:pPr>
              <w:pStyle w:val="8"/>
              <w:tabs>
                <w:tab w:val="left" w:pos="259"/>
              </w:tabs>
              <w:spacing w:line="240" w:lineRule="auto"/>
              <w:ind w:firstLine="200" w:firstLineChars="100"/>
              <w:rPr>
                <w:sz w:val="20"/>
                <w:szCs w:val="20"/>
              </w:rPr>
            </w:pPr>
            <w:r>
              <w:rPr>
                <w:rFonts w:ascii="Times New Roman" w:hAnsi="Times New Roman" w:cs="Times New Roman"/>
                <w:sz w:val="20"/>
                <w:szCs w:val="20"/>
              </w:rPr>
              <w:t>1</w:t>
            </w:r>
            <w:r>
              <w:rPr>
                <w:rFonts w:hint="eastAsia"/>
                <w:sz w:val="20"/>
                <w:szCs w:val="20"/>
              </w:rPr>
              <w:t>、组织本居住地区全体有选举权的村民直接选举产生村民委员会。</w:t>
            </w:r>
          </w:p>
          <w:p>
            <w:pPr>
              <w:pStyle w:val="8"/>
              <w:tabs>
                <w:tab w:val="left" w:pos="317"/>
              </w:tabs>
              <w:spacing w:line="336" w:lineRule="exact"/>
              <w:ind w:firstLine="200" w:firstLineChars="100"/>
              <w:rPr>
                <w:sz w:val="20"/>
                <w:szCs w:val="20"/>
              </w:rPr>
            </w:pPr>
            <w:r>
              <w:rPr>
                <w:rFonts w:ascii="Times New Roman" w:hAnsi="Times New Roman" w:cs="Times New Roman"/>
                <w:sz w:val="20"/>
                <w:szCs w:val="20"/>
              </w:rPr>
              <w:t>2</w:t>
            </w:r>
            <w:r>
              <w:rPr>
                <w:rFonts w:hint="eastAsia"/>
                <w:sz w:val="20"/>
                <w:szCs w:val="20"/>
              </w:rPr>
              <w:t>、组织本居住地区全体有选举权的居民或者户代表、居民小组代表选举产生居民委员会。</w:t>
            </w:r>
          </w:p>
          <w:p>
            <w:pPr>
              <w:pStyle w:val="8"/>
              <w:tabs>
                <w:tab w:val="left" w:pos="312"/>
              </w:tabs>
              <w:spacing w:line="326" w:lineRule="exact"/>
              <w:ind w:firstLine="200" w:firstLineChars="100"/>
              <w:rPr>
                <w:sz w:val="20"/>
                <w:szCs w:val="20"/>
              </w:rPr>
            </w:pPr>
            <w:r>
              <w:rPr>
                <w:rFonts w:ascii="Times New Roman" w:hAnsi="Times New Roman" w:cs="Times New Roman"/>
                <w:sz w:val="20"/>
                <w:szCs w:val="20"/>
              </w:rPr>
              <w:t>3</w:t>
            </w:r>
            <w:r>
              <w:rPr>
                <w:rFonts w:hint="eastAsia"/>
                <w:sz w:val="20"/>
                <w:szCs w:val="20"/>
              </w:rPr>
              <w:t>、组织召开村（居）民会议或者村（居）民代表会议选举产生村（居）务监督委员会。</w:t>
            </w:r>
          </w:p>
          <w:p>
            <w:pPr>
              <w:pStyle w:val="8"/>
              <w:tabs>
                <w:tab w:val="left" w:pos="322"/>
              </w:tabs>
              <w:spacing w:line="336" w:lineRule="exact"/>
              <w:ind w:firstLine="200" w:firstLineChars="100"/>
              <w:rPr>
                <w:sz w:val="20"/>
                <w:szCs w:val="20"/>
              </w:rPr>
            </w:pPr>
            <w:r>
              <w:rPr>
                <w:rFonts w:ascii="Times New Roman" w:hAnsi="Times New Roman" w:cs="Times New Roman"/>
                <w:sz w:val="20"/>
                <w:szCs w:val="20"/>
              </w:rPr>
              <w:t>4</w:t>
            </w:r>
            <w:r>
              <w:rPr>
                <w:rFonts w:hint="eastAsia"/>
                <w:sz w:val="20"/>
                <w:szCs w:val="20"/>
              </w:rPr>
              <w:t>、根据需要设立人民调解、治安保卫、公共卫生与计划生育等村（居）民委员会下属委员会。</w:t>
            </w:r>
          </w:p>
          <w:p>
            <w:pPr>
              <w:pStyle w:val="8"/>
              <w:tabs>
                <w:tab w:val="left" w:pos="317"/>
              </w:tabs>
              <w:spacing w:line="336" w:lineRule="exact"/>
              <w:ind w:firstLine="200" w:firstLineChars="100"/>
              <w:rPr>
                <w:sz w:val="20"/>
                <w:szCs w:val="20"/>
              </w:rPr>
            </w:pPr>
            <w:r>
              <w:rPr>
                <w:rFonts w:ascii="Times New Roman" w:hAnsi="Times New Roman" w:cs="Times New Roman"/>
                <w:sz w:val="20"/>
                <w:szCs w:val="20"/>
              </w:rPr>
              <w:t>5</w:t>
            </w:r>
            <w:r>
              <w:rPr>
                <w:rFonts w:hint="eastAsia"/>
                <w:sz w:val="20"/>
                <w:szCs w:val="20"/>
              </w:rPr>
              <w:t>、组织召开村（居）民小组会议，推选产生村（居）民议事会、</w:t>
            </w:r>
            <w:r>
              <w:rPr>
                <w:sz w:val="20"/>
                <w:szCs w:val="20"/>
              </w:rPr>
              <w:t xml:space="preserve"> </w:t>
            </w:r>
            <w:r>
              <w:rPr>
                <w:rFonts w:hint="eastAsia"/>
                <w:sz w:val="20"/>
                <w:szCs w:val="20"/>
              </w:rPr>
              <w:t>村（居）民小组长。</w:t>
            </w:r>
          </w:p>
          <w:p>
            <w:pPr>
              <w:pStyle w:val="8"/>
              <w:tabs>
                <w:tab w:val="left" w:pos="336"/>
              </w:tabs>
              <w:spacing w:line="312" w:lineRule="exact"/>
              <w:ind w:firstLine="200" w:firstLineChars="100"/>
              <w:rPr>
                <w:sz w:val="20"/>
                <w:szCs w:val="20"/>
              </w:rPr>
            </w:pPr>
            <w:r>
              <w:rPr>
                <w:rFonts w:ascii="Times New Roman" w:hAnsi="Times New Roman" w:cs="Times New Roman"/>
                <w:sz w:val="20"/>
                <w:szCs w:val="20"/>
              </w:rPr>
              <w:t>6</w:t>
            </w:r>
            <w:r>
              <w:rPr>
                <w:rFonts w:hint="eastAsia"/>
                <w:sz w:val="20"/>
                <w:szCs w:val="20"/>
              </w:rPr>
              <w:t>、以户或者村（居）民小组为单位，推选或选举产生村（居）民代表。</w:t>
            </w:r>
          </w:p>
        </w:tc>
      </w:tr>
      <w:tr>
        <w:tblPrEx>
          <w:tblCellMar>
            <w:top w:w="0" w:type="dxa"/>
            <w:left w:w="10" w:type="dxa"/>
            <w:bottom w:w="0" w:type="dxa"/>
            <w:right w:w="10" w:type="dxa"/>
          </w:tblCellMar>
        </w:tblPrEx>
        <w:trPr>
          <w:trHeight w:val="3621" w:hRule="exact"/>
          <w:jc w:val="center"/>
        </w:trPr>
        <w:tc>
          <w:tcPr>
            <w:tcW w:w="711" w:type="dxa"/>
            <w:tcBorders>
              <w:top w:val="single" w:color="auto" w:sz="4" w:space="0"/>
              <w:left w:val="single" w:color="auto" w:sz="4" w:space="0"/>
            </w:tcBorders>
            <w:shd w:val="clear" w:color="auto" w:fill="FFFFFF"/>
            <w:vAlign w:val="center"/>
          </w:tcPr>
          <w:p>
            <w:pPr>
              <w:pStyle w:val="8"/>
              <w:spacing w:line="240" w:lineRule="auto"/>
              <w:ind w:firstLine="300"/>
              <w:rPr>
                <w:rFonts w:ascii="Times New Roman" w:hAnsi="Times New Roman" w:cs="Times New Roman"/>
                <w:sz w:val="20"/>
                <w:szCs w:val="20"/>
                <w:lang w:eastAsia="zh-CN"/>
              </w:rPr>
            </w:pPr>
          </w:p>
          <w:p>
            <w:pPr>
              <w:pStyle w:val="8"/>
              <w:spacing w:line="240" w:lineRule="auto"/>
              <w:ind w:firstLine="300"/>
              <w:rPr>
                <w:rFonts w:ascii="Times New Roman" w:hAnsi="Times New Roman" w:cs="Times New Roman"/>
                <w:sz w:val="20"/>
                <w:szCs w:val="20"/>
                <w:lang w:eastAsia="zh-CN"/>
              </w:rPr>
            </w:pPr>
          </w:p>
          <w:p>
            <w:pPr>
              <w:pStyle w:val="8"/>
              <w:spacing w:line="240" w:lineRule="auto"/>
              <w:ind w:firstLine="300"/>
              <w:rPr>
                <w:rFonts w:ascii="Times New Roman" w:hAnsi="Times New Roman" w:cs="Times New Roman"/>
                <w:sz w:val="20"/>
                <w:szCs w:val="20"/>
                <w:lang w:eastAsia="zh-CN"/>
              </w:rPr>
            </w:pPr>
          </w:p>
          <w:p>
            <w:pPr>
              <w:pStyle w:val="8"/>
              <w:spacing w:line="240" w:lineRule="auto"/>
              <w:ind w:firstLine="300"/>
              <w:rPr>
                <w:rFonts w:ascii="Times New Roman" w:hAnsi="Times New Roman" w:cs="Times New Roman"/>
                <w:sz w:val="20"/>
                <w:szCs w:val="20"/>
                <w:lang w:eastAsia="zh-CN"/>
              </w:rPr>
            </w:pPr>
          </w:p>
          <w:p>
            <w:pPr>
              <w:pStyle w:val="8"/>
              <w:spacing w:line="240" w:lineRule="auto"/>
              <w:ind w:firstLine="300"/>
              <w:rPr>
                <w:rFonts w:ascii="Times New Roman" w:hAnsi="Times New Roman" w:cs="Times New Roman"/>
                <w:sz w:val="20"/>
                <w:szCs w:val="20"/>
                <w:lang w:eastAsia="zh-CN"/>
              </w:rPr>
            </w:pPr>
          </w:p>
          <w:p>
            <w:pPr>
              <w:pStyle w:val="8"/>
              <w:spacing w:line="240" w:lineRule="auto"/>
              <w:ind w:firstLine="300"/>
              <w:rPr>
                <w:rFonts w:ascii="Times New Roman" w:hAnsi="Times New Roman" w:cs="Times New Roman"/>
                <w:sz w:val="20"/>
                <w:szCs w:val="20"/>
              </w:rPr>
            </w:pPr>
            <w:r>
              <w:rPr>
                <w:lang w:val="en-US" w:eastAsia="zh-CN"/>
              </w:rPr>
              <mc:AlternateContent>
                <mc:Choice Requires="wps">
                  <w:drawing>
                    <wp:anchor distT="0" distB="0" distL="114300" distR="114300" simplePos="0" relativeHeight="251659264" behindDoc="0" locked="0" layoutInCell="1" allowOverlap="1">
                      <wp:simplePos x="0" y="0"/>
                      <wp:positionH relativeFrom="column">
                        <wp:posOffset>309880</wp:posOffset>
                      </wp:positionH>
                      <wp:positionV relativeFrom="paragraph">
                        <wp:posOffset>-722630</wp:posOffset>
                      </wp:positionV>
                      <wp:extent cx="574675" cy="1561465"/>
                      <wp:effectExtent l="0" t="0" r="0" b="0"/>
                      <wp:wrapNone/>
                      <wp:docPr id="2" name="文本框 10"/>
                      <wp:cNvGraphicFramePr/>
                      <a:graphic xmlns:a="http://schemas.openxmlformats.org/drawingml/2006/main">
                        <a:graphicData uri="http://schemas.microsoft.com/office/word/2010/wordprocessingShape">
                          <wps:wsp>
                            <wps:cNvSpPr txBox="1"/>
                            <wps:spPr>
                              <a:xfrm>
                                <a:off x="0" y="0"/>
                                <a:ext cx="574675" cy="1561465"/>
                              </a:xfrm>
                              <a:prstGeom prst="rect">
                                <a:avLst/>
                              </a:prstGeom>
                              <a:noFill/>
                              <a:ln>
                                <a:noFill/>
                              </a:ln>
                            </wps:spPr>
                            <wps:txbx>
                              <w:txbxContent>
                                <w:p>
                                  <w:pPr>
                                    <w:rPr>
                                      <w:spacing w:val="40"/>
                                      <w:sz w:val="20"/>
                                      <w:szCs w:val="20"/>
                                    </w:rPr>
                                  </w:pPr>
                                  <w:r>
                                    <w:rPr>
                                      <w:rFonts w:hint="eastAsia"/>
                                      <w:spacing w:val="40"/>
                                      <w:sz w:val="20"/>
                                      <w:szCs w:val="20"/>
                                    </w:rPr>
                                    <w:t>自我管理类</w:t>
                                  </w:r>
                                </w:p>
                              </w:txbxContent>
                            </wps:txbx>
                            <wps:bodyPr vert="eaVert" upright="1"/>
                          </wps:wsp>
                        </a:graphicData>
                      </a:graphic>
                    </wp:anchor>
                  </w:drawing>
                </mc:Choice>
                <mc:Fallback>
                  <w:pict>
                    <v:shape id="文本框 10" o:spid="_x0000_s1026" o:spt="202" type="#_x0000_t202" style="position:absolute;left:0pt;margin-left:24.4pt;margin-top:-56.9pt;height:122.95pt;width:45.25pt;z-index:251659264;mso-width-relative:page;mso-height-relative:page;" filled="f" stroked="f" coordsize="21600,21600" o:gfxdata="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yYFNa2wAAAAsBAAAPAAAAAAAAAAEAIAAAACIAAABkcnMvZG93bnJldi54bWxQSwECFAAU&#10;AAAACACHTuJA6uMmPLUBAABdAwAADgAAAAAAAAABACAAAAAqAQAAZHJzL2Uyb0RvYy54bWxQSwUG&#10;AAAAAAYABgBZAQAAUQUAAAAA&#10;">
                      <v:fill on="f" focussize="0,0"/>
                      <v:stroke on="f"/>
                      <v:imagedata o:title=""/>
                      <o:lock v:ext="edit" aspectratio="f"/>
                      <v:textbox style="layout-flow:vertical-ideographic;">
                        <w:txbxContent>
                          <w:p>
                            <w:pPr>
                              <w:rPr>
                                <w:spacing w:val="40"/>
                                <w:sz w:val="20"/>
                                <w:szCs w:val="20"/>
                              </w:rPr>
                            </w:pPr>
                            <w:r>
                              <w:rPr>
                                <w:rFonts w:hint="eastAsia"/>
                                <w:spacing w:val="40"/>
                                <w:sz w:val="20"/>
                                <w:szCs w:val="20"/>
                              </w:rPr>
                              <w:t>自我管理类</w:t>
                            </w:r>
                          </w:p>
                        </w:txbxContent>
                      </v:textbox>
                    </v:shape>
                  </w:pict>
                </mc:Fallback>
              </mc:AlternateContent>
            </w:r>
            <w:r>
              <w:rPr>
                <w:rFonts w:ascii="Times New Roman" w:hAnsi="Times New Roman" w:cs="Times New Roman"/>
                <w:sz w:val="20"/>
                <w:szCs w:val="20"/>
              </w:rPr>
              <w:t>2</w:t>
            </w:r>
          </w:p>
        </w:tc>
        <w:tc>
          <w:tcPr>
            <w:tcW w:w="711" w:type="dxa"/>
            <w:vMerge w:val="continue"/>
            <w:tcBorders>
              <w:left w:val="single" w:color="auto" w:sz="4" w:space="0"/>
            </w:tcBorders>
            <w:shd w:val="clear" w:color="auto" w:fill="FFFFFF"/>
            <w:vAlign w:val="center"/>
          </w:tcPr>
          <w:p/>
        </w:tc>
        <w:tc>
          <w:tcPr>
            <w:tcW w:w="1360" w:type="dxa"/>
            <w:tcBorders>
              <w:top w:val="single" w:color="auto" w:sz="4" w:space="0"/>
              <w:left w:val="single" w:color="auto" w:sz="4" w:space="0"/>
            </w:tcBorders>
            <w:shd w:val="clear" w:color="auto" w:fill="FFFFFF"/>
            <w:vAlign w:val="center"/>
          </w:tcPr>
          <w:p>
            <w:pPr>
              <w:pStyle w:val="8"/>
              <w:spacing w:line="318" w:lineRule="exact"/>
              <w:ind w:firstLine="0"/>
              <w:jc w:val="center"/>
              <w:rPr>
                <w:sz w:val="20"/>
                <w:szCs w:val="20"/>
                <w:lang w:eastAsia="zh-CN"/>
              </w:rPr>
            </w:pPr>
            <w:r>
              <w:rPr>
                <w:rFonts w:hint="eastAsia"/>
                <w:sz w:val="20"/>
                <w:szCs w:val="20"/>
              </w:rPr>
              <w:t>健全和落实村民自治章程、</w:t>
            </w:r>
          </w:p>
          <w:p>
            <w:pPr>
              <w:pStyle w:val="8"/>
              <w:spacing w:line="318" w:lineRule="exact"/>
              <w:ind w:firstLine="0"/>
              <w:jc w:val="center"/>
              <w:rPr>
                <w:sz w:val="20"/>
                <w:szCs w:val="20"/>
                <w:lang w:eastAsia="zh-CN"/>
              </w:rPr>
            </w:pPr>
            <w:r>
              <w:rPr>
                <w:rFonts w:hint="eastAsia"/>
                <w:sz w:val="20"/>
                <w:szCs w:val="20"/>
              </w:rPr>
              <w:t>村规民约、居</w:t>
            </w:r>
          </w:p>
          <w:p>
            <w:pPr>
              <w:pStyle w:val="8"/>
              <w:spacing w:line="318" w:lineRule="exact"/>
              <w:ind w:firstLine="0"/>
              <w:jc w:val="center"/>
              <w:rPr>
                <w:sz w:val="20"/>
                <w:szCs w:val="20"/>
              </w:rPr>
            </w:pPr>
            <w:r>
              <w:rPr>
                <w:rFonts w:hint="eastAsia"/>
                <w:sz w:val="20"/>
                <w:szCs w:val="20"/>
              </w:rPr>
              <w:t>民公约</w:t>
            </w:r>
          </w:p>
        </w:tc>
        <w:tc>
          <w:tcPr>
            <w:tcW w:w="6245" w:type="dxa"/>
            <w:tcBorders>
              <w:top w:val="single" w:color="auto" w:sz="4" w:space="0"/>
              <w:left w:val="single" w:color="auto" w:sz="4" w:space="0"/>
              <w:right w:val="single" w:color="auto" w:sz="4" w:space="0"/>
            </w:tcBorders>
            <w:shd w:val="clear" w:color="auto" w:fill="FFFFFF"/>
            <w:tcMar>
              <w:left w:w="57" w:type="dxa"/>
              <w:right w:w="57" w:type="dxa"/>
            </w:tcMar>
            <w:vAlign w:val="center"/>
          </w:tcPr>
          <w:p>
            <w:pPr>
              <w:pStyle w:val="8"/>
              <w:tabs>
                <w:tab w:val="left" w:pos="317"/>
              </w:tabs>
              <w:spacing w:line="322" w:lineRule="exact"/>
              <w:ind w:firstLine="200" w:firstLineChars="100"/>
              <w:rPr>
                <w:sz w:val="20"/>
                <w:szCs w:val="20"/>
              </w:rPr>
            </w:pPr>
            <w:r>
              <w:rPr>
                <w:rFonts w:ascii="Times New Roman" w:hAnsi="Times New Roman" w:cs="Times New Roman"/>
                <w:sz w:val="20"/>
                <w:szCs w:val="20"/>
              </w:rPr>
              <w:t>1</w:t>
            </w:r>
            <w:r>
              <w:rPr>
                <w:rFonts w:hint="eastAsia"/>
                <w:sz w:val="20"/>
                <w:szCs w:val="20"/>
              </w:rPr>
              <w:t>、以自然村、居住小区或者村（居）民小组等为单位召开村（居）民或者户主会议，广泛听取村（居）民的意见和建议，聚焦孝老爱亲、邻里和睦、移风易俗、环境保护、爱路护路、森林防火等群众</w:t>
            </w:r>
            <w:r>
              <w:rPr>
                <w:sz w:val="20"/>
                <w:szCs w:val="20"/>
              </w:rPr>
              <w:t xml:space="preserve"> </w:t>
            </w:r>
            <w:r>
              <w:rPr>
                <w:rFonts w:hint="eastAsia"/>
                <w:sz w:val="20"/>
                <w:szCs w:val="20"/>
              </w:rPr>
              <w:t>生产生活中的突出问题，拟定村民自治章程、村规民约、居民公约草案，提交村（居）民会议表决通过，并进行广泛公示。</w:t>
            </w:r>
          </w:p>
          <w:p>
            <w:pPr>
              <w:pStyle w:val="8"/>
              <w:tabs>
                <w:tab w:val="left" w:pos="298"/>
              </w:tabs>
              <w:spacing w:line="322" w:lineRule="exact"/>
              <w:ind w:firstLine="200" w:firstLineChars="100"/>
              <w:rPr>
                <w:sz w:val="20"/>
                <w:szCs w:val="20"/>
              </w:rPr>
            </w:pPr>
            <w:r>
              <w:rPr>
                <w:rFonts w:ascii="Times New Roman" w:hAnsi="Times New Roman" w:cs="Times New Roman"/>
                <w:sz w:val="20"/>
                <w:szCs w:val="20"/>
              </w:rPr>
              <w:t>2</w:t>
            </w:r>
            <w:r>
              <w:rPr>
                <w:rFonts w:hint="eastAsia" w:ascii="Times New Roman" w:hAnsi="Times New Roman" w:cs="Times New Roman"/>
                <w:sz w:val="20"/>
                <w:szCs w:val="20"/>
                <w:lang w:eastAsia="zh-CN"/>
              </w:rPr>
              <w:t>、</w:t>
            </w:r>
            <w:r>
              <w:rPr>
                <w:rFonts w:hint="eastAsia"/>
                <w:sz w:val="20"/>
                <w:szCs w:val="20"/>
              </w:rPr>
              <w:t>组织开展评比表彰，对违反村民自治章程、村规民约、居民公约的，采取口头批评、通报批评、公开检讨等方式进行教育，屡教不改的</w:t>
            </w:r>
            <w:r>
              <w:rPr>
                <w:rFonts w:hint="eastAsia"/>
                <w:sz w:val="20"/>
                <w:szCs w:val="20"/>
                <w:lang w:eastAsia="zh-CN"/>
              </w:rPr>
              <w:t>，</w:t>
            </w:r>
            <w:r>
              <w:rPr>
                <w:rFonts w:hint="eastAsia"/>
                <w:sz w:val="20"/>
                <w:szCs w:val="20"/>
              </w:rPr>
              <w:t>通过村（居）民代表会议作出决定，在集体经济的入股资格、日常管理、收益分配上予以适当罚戒。</w:t>
            </w:r>
          </w:p>
        </w:tc>
      </w:tr>
      <w:tr>
        <w:tblPrEx>
          <w:tblCellMar>
            <w:top w:w="0" w:type="dxa"/>
            <w:left w:w="10" w:type="dxa"/>
            <w:bottom w:w="0" w:type="dxa"/>
            <w:right w:w="10" w:type="dxa"/>
          </w:tblCellMar>
        </w:tblPrEx>
        <w:trPr>
          <w:trHeight w:val="3596" w:hRule="exact"/>
          <w:jc w:val="center"/>
        </w:trPr>
        <w:tc>
          <w:tcPr>
            <w:tcW w:w="711" w:type="dxa"/>
            <w:tcBorders>
              <w:top w:val="single" w:color="auto" w:sz="4" w:space="0"/>
              <w:left w:val="single" w:color="auto" w:sz="4" w:space="0"/>
              <w:bottom w:val="single" w:color="auto" w:sz="4" w:space="0"/>
            </w:tcBorders>
            <w:shd w:val="clear" w:color="auto" w:fill="FFFFFF"/>
            <w:vAlign w:val="center"/>
          </w:tcPr>
          <w:p>
            <w:pPr>
              <w:pStyle w:val="8"/>
              <w:spacing w:line="240" w:lineRule="auto"/>
              <w:ind w:firstLine="300"/>
              <w:rPr>
                <w:sz w:val="20"/>
                <w:szCs w:val="20"/>
              </w:rPr>
            </w:pPr>
            <w:r>
              <w:rPr>
                <w:rFonts w:ascii="Times New Roman" w:hAnsi="Times New Roman" w:cs="Times New Roman"/>
                <w:sz w:val="20"/>
                <w:szCs w:val="20"/>
              </w:rPr>
              <w:t>3</w:t>
            </w:r>
          </w:p>
        </w:tc>
        <w:tc>
          <w:tcPr>
            <w:tcW w:w="711" w:type="dxa"/>
            <w:vMerge w:val="continue"/>
            <w:tcBorders>
              <w:left w:val="single" w:color="auto" w:sz="4" w:space="0"/>
              <w:bottom w:val="single" w:color="auto" w:sz="4" w:space="0"/>
            </w:tcBorders>
            <w:shd w:val="clear" w:color="auto" w:fill="FFFFFF"/>
            <w:vAlign w:val="center"/>
          </w:tcPr>
          <w:p/>
        </w:tc>
        <w:tc>
          <w:tcPr>
            <w:tcW w:w="1360" w:type="dxa"/>
            <w:tcBorders>
              <w:top w:val="single" w:color="auto" w:sz="4" w:space="0"/>
              <w:left w:val="single" w:color="auto" w:sz="4" w:space="0"/>
              <w:bottom w:val="single" w:color="auto" w:sz="4" w:space="0"/>
            </w:tcBorders>
            <w:shd w:val="clear" w:color="auto" w:fill="FFFFFF"/>
            <w:vAlign w:val="center"/>
          </w:tcPr>
          <w:p>
            <w:pPr>
              <w:pStyle w:val="8"/>
              <w:spacing w:line="310" w:lineRule="exact"/>
              <w:ind w:left="12" w:leftChars="-38" w:hanging="92" w:hangingChars="46"/>
              <w:jc w:val="center"/>
              <w:rPr>
                <w:sz w:val="20"/>
                <w:szCs w:val="20"/>
                <w:lang w:eastAsia="zh-CN"/>
              </w:rPr>
            </w:pPr>
            <w:r>
              <w:rPr>
                <w:rFonts w:hint="eastAsia"/>
                <w:sz w:val="20"/>
                <w:szCs w:val="20"/>
              </w:rPr>
              <w:t>健全和落实村</w:t>
            </w:r>
            <w:r>
              <w:rPr>
                <w:sz w:val="20"/>
                <w:szCs w:val="20"/>
              </w:rPr>
              <w:t xml:space="preserve"> </w:t>
            </w:r>
          </w:p>
          <w:p>
            <w:pPr>
              <w:pStyle w:val="8"/>
              <w:spacing w:line="310" w:lineRule="exact"/>
              <w:ind w:left="12" w:leftChars="-38" w:hanging="92" w:hangingChars="46"/>
              <w:jc w:val="center"/>
              <w:rPr>
                <w:sz w:val="20"/>
                <w:szCs w:val="20"/>
                <w:lang w:eastAsia="zh-CN"/>
              </w:rPr>
            </w:pPr>
            <w:r>
              <w:rPr>
                <w:rFonts w:hint="eastAsia"/>
                <w:sz w:val="20"/>
                <w:szCs w:val="20"/>
              </w:rPr>
              <w:t>（居）议事协</w:t>
            </w:r>
          </w:p>
          <w:p>
            <w:pPr>
              <w:pStyle w:val="8"/>
              <w:spacing w:line="310" w:lineRule="exact"/>
              <w:ind w:left="12" w:leftChars="-38" w:hanging="92" w:hangingChars="46"/>
              <w:jc w:val="center"/>
              <w:rPr>
                <w:sz w:val="20"/>
                <w:szCs w:val="20"/>
              </w:rPr>
            </w:pPr>
            <w:r>
              <w:rPr>
                <w:sz w:val="20"/>
                <w:szCs w:val="20"/>
              </w:rPr>
              <w:t xml:space="preserve"> </w:t>
            </w:r>
            <w:r>
              <w:rPr>
                <w:rFonts w:hint="eastAsia"/>
                <w:sz w:val="20"/>
                <w:szCs w:val="20"/>
              </w:rPr>
              <w:t>商决策制度</w:t>
            </w:r>
          </w:p>
        </w:tc>
        <w:tc>
          <w:tcPr>
            <w:tcW w:w="6245"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pStyle w:val="8"/>
              <w:tabs>
                <w:tab w:val="left" w:pos="317"/>
              </w:tabs>
              <w:spacing w:line="301" w:lineRule="exact"/>
              <w:ind w:firstLine="200" w:firstLineChars="100"/>
              <w:rPr>
                <w:sz w:val="20"/>
                <w:szCs w:val="20"/>
              </w:rPr>
            </w:pPr>
            <w:r>
              <w:rPr>
                <w:rFonts w:ascii="Times New Roman" w:hAnsi="Times New Roman" w:cs="Times New Roman"/>
                <w:sz w:val="20"/>
                <w:szCs w:val="20"/>
              </w:rPr>
              <w:t>1</w:t>
            </w:r>
            <w:r>
              <w:rPr>
                <w:rFonts w:hint="eastAsia"/>
                <w:sz w:val="20"/>
                <w:szCs w:val="20"/>
              </w:rPr>
              <w:t>、采取村（居）民议事会、村（居）民理事会、屋场协商、小区协商、业主协商、村（居）民决策听证、民主评议等形式，以民情恳谈日、社区（驻村）警务室开放日、村（居）民论坛、妇女之家等为平台</w:t>
            </w:r>
            <w:r>
              <w:rPr>
                <w:rFonts w:hint="eastAsia"/>
                <w:sz w:val="20"/>
                <w:szCs w:val="20"/>
                <w:lang w:eastAsia="zh-CN"/>
              </w:rPr>
              <w:t>，</w:t>
            </w:r>
            <w:r>
              <w:rPr>
                <w:rFonts w:hint="eastAsia"/>
                <w:sz w:val="20"/>
                <w:szCs w:val="20"/>
              </w:rPr>
              <w:t>开展形式多样的协商活动。</w:t>
            </w:r>
          </w:p>
          <w:p>
            <w:pPr>
              <w:pStyle w:val="8"/>
              <w:tabs>
                <w:tab w:val="left" w:pos="317"/>
              </w:tabs>
              <w:spacing w:line="301" w:lineRule="exact"/>
              <w:ind w:firstLine="200" w:firstLineChars="100"/>
              <w:rPr>
                <w:sz w:val="20"/>
                <w:szCs w:val="20"/>
              </w:rPr>
            </w:pPr>
            <w:r>
              <w:rPr>
                <w:rFonts w:ascii="Times New Roman" w:hAnsi="Times New Roman" w:cs="Times New Roman"/>
                <w:sz w:val="20"/>
                <w:szCs w:val="20"/>
              </w:rPr>
              <w:t>2</w:t>
            </w:r>
            <w:r>
              <w:rPr>
                <w:rFonts w:hint="eastAsia"/>
                <w:sz w:val="20"/>
                <w:szCs w:val="20"/>
              </w:rPr>
              <w:t>、对涉及城乡社区公共利益的重大决策事项、关乎居民切身利益的实际困难问题和矛盾纠纷，原则上由村（社区）</w:t>
            </w:r>
            <w:r>
              <w:rPr>
                <w:rFonts w:hint="eastAsia"/>
                <w:sz w:val="20"/>
                <w:szCs w:val="20"/>
                <w:lang w:val="zh-CN" w:eastAsia="zh-CN"/>
              </w:rPr>
              <w:t>“两委”牵</w:t>
            </w:r>
            <w:r>
              <w:rPr>
                <w:rFonts w:hint="eastAsia"/>
                <w:sz w:val="20"/>
                <w:szCs w:val="20"/>
              </w:rPr>
              <w:t>头，组织居民群众协商解决。</w:t>
            </w:r>
          </w:p>
          <w:p>
            <w:pPr>
              <w:pStyle w:val="8"/>
              <w:tabs>
                <w:tab w:val="left" w:pos="317"/>
              </w:tabs>
              <w:spacing w:line="301" w:lineRule="exact"/>
              <w:ind w:firstLine="200" w:firstLineChars="100"/>
              <w:rPr>
                <w:sz w:val="20"/>
                <w:szCs w:val="20"/>
              </w:rPr>
            </w:pPr>
            <w:r>
              <w:rPr>
                <w:rFonts w:ascii="Times New Roman" w:hAnsi="Times New Roman" w:cs="Times New Roman"/>
                <w:sz w:val="20"/>
                <w:szCs w:val="20"/>
              </w:rPr>
              <w:t>3</w:t>
            </w:r>
            <w:r>
              <w:rPr>
                <w:rFonts w:hint="eastAsia"/>
                <w:sz w:val="20"/>
                <w:szCs w:val="20"/>
              </w:rPr>
              <w:t>、法律政策规定必须由村（居）民会议或村（居）民代表会议决定的事项，以及通过协商无法解决或存在较大争议的问题或事项，</w:t>
            </w:r>
            <w:r>
              <w:rPr>
                <w:sz w:val="20"/>
                <w:szCs w:val="20"/>
              </w:rPr>
              <w:t xml:space="preserve"> </w:t>
            </w:r>
            <w:r>
              <w:rPr>
                <w:rFonts w:hint="eastAsia"/>
                <w:sz w:val="20"/>
                <w:szCs w:val="20"/>
              </w:rPr>
              <w:t>提交村（居）民会议或村（居）民代表会议决定。</w:t>
            </w:r>
          </w:p>
        </w:tc>
      </w:tr>
    </w:tbl>
    <w:p>
      <w:pPr>
        <w:spacing w:line="1" w:lineRule="exact"/>
        <w:sectPr>
          <w:footerReference r:id="rId3" w:type="default"/>
          <w:footerReference r:id="rId4" w:type="even"/>
          <w:pgSz w:w="11900" w:h="16840"/>
          <w:pgMar w:top="1701" w:right="1474" w:bottom="1644" w:left="1588" w:header="0" w:footer="0" w:gutter="0"/>
          <w:cols w:space="720" w:num="1"/>
          <w:docGrid w:linePitch="360" w:charSpace="0"/>
        </w:sectPr>
      </w:pPr>
    </w:p>
    <w:tbl>
      <w:tblPr>
        <w:tblStyle w:val="4"/>
        <w:tblW w:w="0" w:type="auto"/>
        <w:jc w:val="center"/>
        <w:tblLayout w:type="fixed"/>
        <w:tblCellMar>
          <w:top w:w="0" w:type="dxa"/>
          <w:left w:w="10" w:type="dxa"/>
          <w:bottom w:w="0" w:type="dxa"/>
          <w:right w:w="10" w:type="dxa"/>
        </w:tblCellMar>
      </w:tblPr>
      <w:tblGrid>
        <w:gridCol w:w="717"/>
        <w:gridCol w:w="717"/>
        <w:gridCol w:w="1372"/>
        <w:gridCol w:w="6302"/>
      </w:tblGrid>
      <w:tr>
        <w:tblPrEx>
          <w:tblCellMar>
            <w:top w:w="0" w:type="dxa"/>
            <w:left w:w="10" w:type="dxa"/>
            <w:bottom w:w="0" w:type="dxa"/>
            <w:right w:w="10" w:type="dxa"/>
          </w:tblCellMar>
        </w:tblPrEx>
        <w:trPr>
          <w:trHeight w:val="427" w:hRule="exact"/>
          <w:jc w:val="center"/>
        </w:trPr>
        <w:tc>
          <w:tcPr>
            <w:tcW w:w="717" w:type="dxa"/>
            <w:tcBorders>
              <w:top w:val="single" w:color="auto" w:sz="4" w:space="0"/>
              <w:left w:val="single" w:color="auto" w:sz="4" w:space="0"/>
            </w:tcBorders>
            <w:shd w:val="clear" w:color="auto" w:fill="FFFFFF"/>
            <w:vAlign w:val="center"/>
          </w:tcPr>
          <w:p>
            <w:pPr>
              <w:pStyle w:val="8"/>
              <w:spacing w:line="240" w:lineRule="exact"/>
              <w:ind w:firstLine="0"/>
              <w:jc w:val="center"/>
              <w:rPr>
                <w:b/>
                <w:bCs/>
                <w:sz w:val="20"/>
                <w:szCs w:val="20"/>
              </w:rPr>
            </w:pPr>
            <w:r>
              <w:rPr>
                <w:rFonts w:hint="eastAsia"/>
                <w:b/>
                <w:bCs/>
                <w:sz w:val="20"/>
                <w:szCs w:val="20"/>
              </w:rPr>
              <w:t>序号</w:t>
            </w:r>
          </w:p>
        </w:tc>
        <w:tc>
          <w:tcPr>
            <w:tcW w:w="717" w:type="dxa"/>
            <w:tcBorders>
              <w:top w:val="single" w:color="auto" w:sz="4" w:space="0"/>
              <w:left w:val="single" w:color="auto" w:sz="4" w:space="0"/>
            </w:tcBorders>
            <w:shd w:val="clear" w:color="auto" w:fill="FFFFFF"/>
            <w:vAlign w:val="center"/>
          </w:tcPr>
          <w:p>
            <w:pPr>
              <w:pStyle w:val="8"/>
              <w:spacing w:line="240" w:lineRule="exact"/>
              <w:ind w:firstLine="0"/>
              <w:jc w:val="center"/>
              <w:rPr>
                <w:b/>
                <w:bCs/>
                <w:sz w:val="20"/>
                <w:szCs w:val="20"/>
              </w:rPr>
            </w:pPr>
            <w:r>
              <w:rPr>
                <w:rFonts w:hint="eastAsia"/>
                <w:b/>
                <w:bCs/>
                <w:sz w:val="20"/>
                <w:szCs w:val="20"/>
              </w:rPr>
              <w:t>类别</w:t>
            </w:r>
          </w:p>
        </w:tc>
        <w:tc>
          <w:tcPr>
            <w:tcW w:w="1372" w:type="dxa"/>
            <w:tcBorders>
              <w:top w:val="single" w:color="auto" w:sz="4" w:space="0"/>
              <w:left w:val="single" w:color="auto" w:sz="4" w:space="0"/>
            </w:tcBorders>
            <w:shd w:val="clear" w:color="auto" w:fill="FFFFFF"/>
            <w:vAlign w:val="center"/>
          </w:tcPr>
          <w:p>
            <w:pPr>
              <w:pStyle w:val="8"/>
              <w:spacing w:line="240" w:lineRule="exact"/>
              <w:ind w:firstLine="0"/>
              <w:jc w:val="center"/>
              <w:rPr>
                <w:b/>
                <w:bCs/>
                <w:sz w:val="20"/>
                <w:szCs w:val="20"/>
              </w:rPr>
            </w:pPr>
            <w:r>
              <w:rPr>
                <w:rFonts w:hint="eastAsia"/>
                <w:b/>
                <w:bCs/>
                <w:sz w:val="20"/>
                <w:szCs w:val="20"/>
              </w:rPr>
              <w:t>自治事项</w:t>
            </w:r>
          </w:p>
        </w:tc>
        <w:tc>
          <w:tcPr>
            <w:tcW w:w="6302" w:type="dxa"/>
            <w:tcBorders>
              <w:top w:val="single" w:color="auto" w:sz="4" w:space="0"/>
              <w:left w:val="single" w:color="auto" w:sz="4" w:space="0"/>
              <w:right w:val="single" w:color="auto" w:sz="4" w:space="0"/>
            </w:tcBorders>
            <w:shd w:val="clear" w:color="auto" w:fill="FFFFFF"/>
            <w:vAlign w:val="center"/>
          </w:tcPr>
          <w:p>
            <w:pPr>
              <w:pStyle w:val="8"/>
              <w:spacing w:line="240" w:lineRule="exact"/>
              <w:ind w:firstLine="0"/>
              <w:jc w:val="center"/>
              <w:rPr>
                <w:b/>
                <w:bCs/>
                <w:sz w:val="20"/>
                <w:szCs w:val="20"/>
              </w:rPr>
            </w:pPr>
            <w:r>
              <w:rPr>
                <w:rFonts w:hint="eastAsia"/>
                <w:b/>
                <w:bCs/>
                <w:sz w:val="20"/>
                <w:szCs w:val="20"/>
              </w:rPr>
              <w:t>自治内容</w:t>
            </w:r>
          </w:p>
        </w:tc>
      </w:tr>
      <w:tr>
        <w:tblPrEx>
          <w:tblCellMar>
            <w:top w:w="0" w:type="dxa"/>
            <w:left w:w="10" w:type="dxa"/>
            <w:bottom w:w="0" w:type="dxa"/>
            <w:right w:w="10" w:type="dxa"/>
          </w:tblCellMar>
        </w:tblPrEx>
        <w:trPr>
          <w:trHeight w:val="2791" w:hRule="exact"/>
          <w:jc w:val="center"/>
        </w:trPr>
        <w:tc>
          <w:tcPr>
            <w:tcW w:w="717" w:type="dxa"/>
            <w:tcBorders>
              <w:top w:val="single" w:color="auto" w:sz="4" w:space="0"/>
              <w:left w:val="single" w:color="auto" w:sz="4" w:space="0"/>
            </w:tcBorders>
            <w:shd w:val="clear" w:color="auto" w:fill="FFFFFF"/>
            <w:vAlign w:val="center"/>
          </w:tcPr>
          <w:p>
            <w:pPr>
              <w:pStyle w:val="8"/>
              <w:spacing w:line="240" w:lineRule="auto"/>
              <w:ind w:firstLine="300"/>
              <w:rPr>
                <w:sz w:val="20"/>
                <w:szCs w:val="20"/>
              </w:rPr>
            </w:pPr>
            <w:r>
              <w:rPr>
                <w:rFonts w:ascii="Times New Roman" w:hAnsi="Times New Roman" w:cs="Times New Roman"/>
                <w:sz w:val="20"/>
                <w:szCs w:val="20"/>
              </w:rPr>
              <w:t>4</w:t>
            </w:r>
          </w:p>
        </w:tc>
        <w:tc>
          <w:tcPr>
            <w:tcW w:w="717" w:type="dxa"/>
            <w:vMerge w:val="restart"/>
            <w:tcBorders>
              <w:top w:val="single" w:color="auto" w:sz="4" w:space="0"/>
              <w:left w:val="single" w:color="auto" w:sz="4" w:space="0"/>
            </w:tcBorders>
            <w:shd w:val="clear" w:color="auto" w:fill="FFFFFF"/>
            <w:vAlign w:val="center"/>
          </w:tcPr>
          <w:p>
            <w:pPr>
              <w:pStyle w:val="8"/>
              <w:spacing w:line="319" w:lineRule="exact"/>
              <w:ind w:left="240" w:right="113" w:firstLine="0"/>
              <w:jc w:val="both"/>
              <w:rPr>
                <w:sz w:val="20"/>
                <w:szCs w:val="20"/>
              </w:rPr>
            </w:pPr>
            <w:r>
              <w:rPr>
                <w:rFonts w:hint="eastAsia"/>
                <w:sz w:val="20"/>
                <w:szCs w:val="20"/>
              </w:rPr>
              <w:t>自</w:t>
            </w:r>
            <w:r>
              <w:rPr>
                <w:sz w:val="20"/>
                <w:szCs w:val="20"/>
              </w:rPr>
              <w:t xml:space="preserve"> </w:t>
            </w:r>
          </w:p>
          <w:p>
            <w:pPr>
              <w:pStyle w:val="8"/>
              <w:spacing w:line="280" w:lineRule="exact"/>
              <w:ind w:left="240" w:firstLine="0"/>
              <w:rPr>
                <w:sz w:val="20"/>
                <w:szCs w:val="20"/>
              </w:rPr>
            </w:pPr>
            <w:r>
              <w:rPr>
                <w:rFonts w:hint="eastAsia"/>
                <w:sz w:val="20"/>
                <w:szCs w:val="20"/>
              </w:rPr>
              <w:t>我</w:t>
            </w:r>
          </w:p>
          <w:p>
            <w:pPr>
              <w:pStyle w:val="8"/>
              <w:spacing w:line="280" w:lineRule="exact"/>
              <w:ind w:firstLine="0"/>
              <w:jc w:val="center"/>
              <w:rPr>
                <w:sz w:val="20"/>
                <w:szCs w:val="20"/>
              </w:rPr>
            </w:pPr>
            <w:r>
              <w:rPr>
                <w:rFonts w:hint="eastAsia"/>
                <w:sz w:val="20"/>
                <w:szCs w:val="20"/>
              </w:rPr>
              <w:t>管</w:t>
            </w:r>
          </w:p>
          <w:p>
            <w:pPr>
              <w:pStyle w:val="8"/>
              <w:spacing w:line="280" w:lineRule="exact"/>
              <w:ind w:firstLine="0"/>
              <w:jc w:val="center"/>
              <w:rPr>
                <w:sz w:val="20"/>
                <w:szCs w:val="20"/>
              </w:rPr>
            </w:pPr>
            <w:r>
              <w:rPr>
                <w:rFonts w:hint="eastAsia"/>
                <w:sz w:val="20"/>
                <w:szCs w:val="20"/>
              </w:rPr>
              <w:t>理</w:t>
            </w:r>
          </w:p>
          <w:p>
            <w:pPr>
              <w:pStyle w:val="8"/>
              <w:spacing w:line="280" w:lineRule="exact"/>
              <w:ind w:firstLine="0"/>
              <w:jc w:val="center"/>
              <w:rPr>
                <w:sz w:val="20"/>
                <w:szCs w:val="20"/>
              </w:rPr>
            </w:pPr>
            <w:r>
              <w:rPr>
                <w:rFonts w:hint="eastAsia"/>
                <w:sz w:val="20"/>
                <w:szCs w:val="20"/>
              </w:rPr>
              <w:t>类</w:t>
            </w:r>
          </w:p>
        </w:tc>
        <w:tc>
          <w:tcPr>
            <w:tcW w:w="1372" w:type="dxa"/>
            <w:tcBorders>
              <w:top w:val="single" w:color="auto" w:sz="4" w:space="0"/>
              <w:left w:val="single" w:color="auto" w:sz="4" w:space="0"/>
            </w:tcBorders>
            <w:shd w:val="clear" w:color="auto" w:fill="FFFFFF"/>
            <w:tcMar>
              <w:left w:w="57" w:type="dxa"/>
              <w:right w:w="57" w:type="dxa"/>
            </w:tcMar>
            <w:vAlign w:val="center"/>
          </w:tcPr>
          <w:p>
            <w:pPr>
              <w:pStyle w:val="8"/>
              <w:spacing w:line="300" w:lineRule="exact"/>
              <w:ind w:firstLine="0"/>
              <w:jc w:val="center"/>
              <w:rPr>
                <w:sz w:val="20"/>
                <w:szCs w:val="20"/>
              </w:rPr>
            </w:pPr>
            <w:r>
              <w:rPr>
                <w:rFonts w:hint="eastAsia"/>
                <w:sz w:val="20"/>
                <w:szCs w:val="20"/>
              </w:rPr>
              <w:t>依法管理集体土地和其他财产</w:t>
            </w:r>
          </w:p>
        </w:tc>
        <w:tc>
          <w:tcPr>
            <w:tcW w:w="6302" w:type="dxa"/>
            <w:tcBorders>
              <w:top w:val="single" w:color="auto" w:sz="4" w:space="0"/>
              <w:left w:val="single" w:color="auto" w:sz="4" w:space="0"/>
              <w:right w:val="single" w:color="auto" w:sz="4" w:space="0"/>
            </w:tcBorders>
            <w:shd w:val="clear" w:color="auto" w:fill="FFFFFF"/>
            <w:tcMar>
              <w:left w:w="57" w:type="dxa"/>
              <w:right w:w="57" w:type="dxa"/>
            </w:tcMar>
            <w:vAlign w:val="center"/>
          </w:tcPr>
          <w:p>
            <w:pPr>
              <w:pStyle w:val="8"/>
              <w:tabs>
                <w:tab w:val="left" w:pos="317"/>
              </w:tabs>
              <w:spacing w:line="305" w:lineRule="exact"/>
              <w:ind w:firstLine="200" w:firstLineChars="100"/>
              <w:jc w:val="both"/>
              <w:rPr>
                <w:sz w:val="20"/>
                <w:szCs w:val="20"/>
              </w:rPr>
            </w:pPr>
            <w:r>
              <w:rPr>
                <w:rFonts w:ascii="Times New Roman" w:hAnsi="Times New Roman" w:cs="Times New Roman"/>
                <w:sz w:val="20"/>
                <w:szCs w:val="20"/>
              </w:rPr>
              <w:t>1</w:t>
            </w:r>
            <w:r>
              <w:rPr>
                <w:rFonts w:hint="eastAsia"/>
                <w:sz w:val="20"/>
                <w:szCs w:val="20"/>
              </w:rPr>
              <w:t>、依法管理属于本村（居）集体所有的土地和其他财产，保护妇女</w:t>
            </w:r>
            <w:r>
              <w:rPr>
                <w:rFonts w:hint="eastAsia"/>
                <w:sz w:val="20"/>
                <w:szCs w:val="20"/>
                <w:lang w:eastAsia="zh-CN"/>
              </w:rPr>
              <w:t>、</w:t>
            </w:r>
            <w:r>
              <w:rPr>
                <w:rFonts w:hint="eastAsia"/>
                <w:sz w:val="20"/>
                <w:szCs w:val="20"/>
              </w:rPr>
              <w:t>义务兵和初级士官土地（山林）承包权益。</w:t>
            </w:r>
          </w:p>
          <w:p>
            <w:pPr>
              <w:pStyle w:val="8"/>
              <w:tabs>
                <w:tab w:val="left" w:pos="317"/>
              </w:tabs>
              <w:spacing w:line="305" w:lineRule="exact"/>
              <w:ind w:firstLine="200" w:firstLineChars="100"/>
              <w:jc w:val="both"/>
              <w:rPr>
                <w:sz w:val="20"/>
                <w:szCs w:val="20"/>
              </w:rPr>
            </w:pPr>
            <w:r>
              <w:rPr>
                <w:rFonts w:ascii="Times New Roman" w:hAnsi="Times New Roman" w:cs="Times New Roman"/>
                <w:sz w:val="20"/>
                <w:szCs w:val="20"/>
                <w:lang w:val="en-US" w:eastAsia="zh-CN"/>
              </w:rPr>
              <w:t>2</w:t>
            </w:r>
            <w:r>
              <w:rPr>
                <w:rFonts w:hint="eastAsia"/>
                <w:sz w:val="20"/>
                <w:szCs w:val="20"/>
                <w:lang w:val="en-US" w:eastAsia="zh-CN"/>
              </w:rPr>
              <w:t>、</w:t>
            </w:r>
            <w:r>
              <w:rPr>
                <w:rFonts w:hint="eastAsia" w:ascii="Times New Roman" w:hAnsi="Times New Roman" w:cs="Times New Roman"/>
                <w:sz w:val="20"/>
                <w:szCs w:val="20"/>
              </w:rPr>
              <w:t>支持农</w:t>
            </w:r>
            <w:r>
              <w:rPr>
                <w:rFonts w:hint="eastAsia"/>
                <w:sz w:val="20"/>
                <w:szCs w:val="20"/>
              </w:rPr>
              <w:t>村集体经济组织代表集体行使集体资产所有权。</w:t>
            </w:r>
          </w:p>
          <w:p>
            <w:pPr>
              <w:pStyle w:val="8"/>
              <w:tabs>
                <w:tab w:val="left" w:pos="317"/>
              </w:tabs>
              <w:spacing w:line="305" w:lineRule="exact"/>
              <w:ind w:firstLine="200" w:firstLineChars="100"/>
              <w:jc w:val="both"/>
              <w:rPr>
                <w:sz w:val="20"/>
                <w:szCs w:val="20"/>
              </w:rPr>
            </w:pPr>
            <w:r>
              <w:rPr>
                <w:rFonts w:ascii="Times New Roman" w:hAnsi="Times New Roman" w:cs="Times New Roman"/>
                <w:sz w:val="20"/>
                <w:szCs w:val="20"/>
              </w:rPr>
              <w:t>3</w:t>
            </w:r>
            <w:r>
              <w:rPr>
                <w:rFonts w:hint="eastAsia"/>
                <w:sz w:val="20"/>
                <w:szCs w:val="20"/>
              </w:rPr>
              <w:t>、组织耕地使用者维护田间基础设施，改善耕作条件；督促承包人履行耕地质量保护责任，组织引导承包人改良土壤、培肥地力。</w:t>
            </w:r>
          </w:p>
          <w:p>
            <w:pPr>
              <w:pStyle w:val="8"/>
              <w:tabs>
                <w:tab w:val="left" w:pos="317"/>
              </w:tabs>
              <w:spacing w:line="307" w:lineRule="exact"/>
              <w:ind w:firstLine="200" w:firstLineChars="100"/>
              <w:jc w:val="both"/>
              <w:rPr>
                <w:sz w:val="20"/>
                <w:szCs w:val="20"/>
              </w:rPr>
            </w:pPr>
            <w:r>
              <w:rPr>
                <w:rFonts w:ascii="Times New Roman" w:hAnsi="Times New Roman" w:cs="Times New Roman"/>
                <w:sz w:val="20"/>
                <w:szCs w:val="20"/>
              </w:rPr>
              <w:t>4</w:t>
            </w:r>
            <w:r>
              <w:rPr>
                <w:rFonts w:hint="eastAsia"/>
                <w:sz w:val="20"/>
                <w:szCs w:val="20"/>
              </w:rPr>
              <w:t>、有条件的村集体经济组织应当对城乡居民养老保险缴费给予补助，有条件的社区将城乡居民养老保险缴费集体补助纳入社区公益事业资金筹资范围。</w:t>
            </w:r>
          </w:p>
        </w:tc>
      </w:tr>
      <w:tr>
        <w:tblPrEx>
          <w:tblCellMar>
            <w:top w:w="0" w:type="dxa"/>
            <w:left w:w="10" w:type="dxa"/>
            <w:bottom w:w="0" w:type="dxa"/>
            <w:right w:w="10" w:type="dxa"/>
          </w:tblCellMar>
        </w:tblPrEx>
        <w:trPr>
          <w:trHeight w:val="1762" w:hRule="exact"/>
          <w:jc w:val="center"/>
        </w:trPr>
        <w:tc>
          <w:tcPr>
            <w:tcW w:w="717" w:type="dxa"/>
            <w:tcBorders>
              <w:top w:val="single" w:color="auto" w:sz="4" w:space="0"/>
              <w:left w:val="single" w:color="auto" w:sz="4" w:space="0"/>
            </w:tcBorders>
            <w:shd w:val="clear" w:color="auto" w:fill="FFFFFF"/>
            <w:vAlign w:val="center"/>
          </w:tcPr>
          <w:p>
            <w:pPr>
              <w:pStyle w:val="8"/>
              <w:spacing w:line="240" w:lineRule="auto"/>
              <w:ind w:firstLine="300"/>
              <w:rPr>
                <w:sz w:val="20"/>
                <w:szCs w:val="20"/>
              </w:rPr>
            </w:pPr>
            <w:r>
              <w:rPr>
                <w:rFonts w:ascii="Times New Roman" w:hAnsi="Times New Roman" w:cs="Times New Roman"/>
                <w:sz w:val="20"/>
                <w:szCs w:val="20"/>
              </w:rPr>
              <w:t>5</w:t>
            </w:r>
          </w:p>
        </w:tc>
        <w:tc>
          <w:tcPr>
            <w:tcW w:w="717" w:type="dxa"/>
            <w:vMerge w:val="continue"/>
            <w:tcBorders>
              <w:left w:val="single" w:color="auto" w:sz="4" w:space="0"/>
            </w:tcBorders>
            <w:shd w:val="clear" w:color="auto" w:fill="FFFFFF"/>
            <w:vAlign w:val="center"/>
          </w:tcPr>
          <w:p/>
        </w:tc>
        <w:tc>
          <w:tcPr>
            <w:tcW w:w="1372" w:type="dxa"/>
            <w:tcBorders>
              <w:top w:val="single" w:color="auto" w:sz="4" w:space="0"/>
              <w:left w:val="single" w:color="auto" w:sz="4" w:space="0"/>
            </w:tcBorders>
            <w:shd w:val="clear" w:color="auto" w:fill="FFFFFF"/>
            <w:tcMar>
              <w:left w:w="57" w:type="dxa"/>
              <w:right w:w="57" w:type="dxa"/>
            </w:tcMar>
            <w:vAlign w:val="center"/>
          </w:tcPr>
          <w:p>
            <w:pPr>
              <w:pStyle w:val="8"/>
              <w:spacing w:line="274" w:lineRule="exact"/>
              <w:ind w:firstLine="0"/>
              <w:jc w:val="center"/>
              <w:rPr>
                <w:sz w:val="20"/>
                <w:szCs w:val="20"/>
                <w:lang w:eastAsia="zh-CN"/>
              </w:rPr>
            </w:pPr>
            <w:r>
              <w:rPr>
                <w:rFonts w:hint="eastAsia"/>
                <w:sz w:val="20"/>
                <w:szCs w:val="20"/>
              </w:rPr>
              <w:t>加强和规范村</w:t>
            </w:r>
          </w:p>
          <w:p>
            <w:pPr>
              <w:pStyle w:val="8"/>
              <w:spacing w:line="274" w:lineRule="exact"/>
              <w:ind w:firstLine="0"/>
              <w:jc w:val="center"/>
              <w:rPr>
                <w:sz w:val="20"/>
                <w:szCs w:val="20"/>
              </w:rPr>
            </w:pPr>
            <w:r>
              <w:rPr>
                <w:rFonts w:hint="eastAsia"/>
                <w:sz w:val="20"/>
                <w:szCs w:val="20"/>
              </w:rPr>
              <w:t>（居）财务管理</w:t>
            </w:r>
          </w:p>
        </w:tc>
        <w:tc>
          <w:tcPr>
            <w:tcW w:w="6302" w:type="dxa"/>
            <w:tcBorders>
              <w:top w:val="single" w:color="auto" w:sz="4" w:space="0"/>
              <w:left w:val="single" w:color="auto" w:sz="4" w:space="0"/>
              <w:right w:val="single" w:color="auto" w:sz="4" w:space="0"/>
            </w:tcBorders>
            <w:shd w:val="clear" w:color="auto" w:fill="FFFFFF"/>
            <w:tcMar>
              <w:left w:w="57" w:type="dxa"/>
              <w:right w:w="57" w:type="dxa"/>
            </w:tcMar>
            <w:vAlign w:val="center"/>
          </w:tcPr>
          <w:p>
            <w:pPr>
              <w:pStyle w:val="8"/>
              <w:tabs>
                <w:tab w:val="left" w:pos="322"/>
              </w:tabs>
              <w:spacing w:line="283" w:lineRule="exact"/>
              <w:ind w:firstLine="200" w:firstLineChars="100"/>
              <w:jc w:val="both"/>
              <w:rPr>
                <w:sz w:val="20"/>
                <w:szCs w:val="20"/>
              </w:rPr>
            </w:pPr>
            <w:r>
              <w:rPr>
                <w:rFonts w:ascii="Times New Roman" w:hAnsi="Times New Roman" w:cs="Times New Roman"/>
                <w:sz w:val="20"/>
                <w:szCs w:val="20"/>
              </w:rPr>
              <w:t>1</w:t>
            </w:r>
            <w:r>
              <w:rPr>
                <w:rFonts w:hint="eastAsia"/>
                <w:sz w:val="20"/>
                <w:szCs w:val="20"/>
              </w:rPr>
              <w:t>、落实基层群众性自治组织特别法人地位，开设村（居）银行帐户，健全财务制度，规范财务流程，强化内部监控。</w:t>
            </w:r>
          </w:p>
          <w:p>
            <w:pPr>
              <w:pStyle w:val="8"/>
              <w:tabs>
                <w:tab w:val="left" w:pos="322"/>
              </w:tabs>
              <w:spacing w:line="283" w:lineRule="exact"/>
              <w:ind w:firstLine="200" w:firstLineChars="100"/>
              <w:jc w:val="both"/>
              <w:rPr>
                <w:sz w:val="20"/>
                <w:szCs w:val="20"/>
              </w:rPr>
            </w:pPr>
            <w:r>
              <w:rPr>
                <w:rFonts w:ascii="Times New Roman" w:hAnsi="Times New Roman" w:cs="Times New Roman"/>
                <w:sz w:val="20"/>
                <w:szCs w:val="20"/>
              </w:rPr>
              <w:t>2</w:t>
            </w:r>
            <w:r>
              <w:rPr>
                <w:rFonts w:hint="eastAsia"/>
                <w:sz w:val="20"/>
                <w:szCs w:val="20"/>
              </w:rPr>
              <w:t>、在推进村（居）会计委托代理服务工作中尊重群众意愿，履行民主程序，保障集体资产所有权、使用权、审批权、收益权</w:t>
            </w:r>
            <w:r>
              <w:rPr>
                <w:rFonts w:hint="eastAsia"/>
                <w:sz w:val="20"/>
                <w:szCs w:val="20"/>
                <w:lang w:val="zh-CN" w:eastAsia="zh-CN"/>
              </w:rPr>
              <w:t>“四</w:t>
            </w:r>
            <w:r>
              <w:rPr>
                <w:rFonts w:hint="eastAsia"/>
                <w:sz w:val="20"/>
                <w:szCs w:val="20"/>
              </w:rPr>
              <w:t>权”不变。</w:t>
            </w:r>
          </w:p>
        </w:tc>
      </w:tr>
      <w:tr>
        <w:tblPrEx>
          <w:tblCellMar>
            <w:top w:w="0" w:type="dxa"/>
            <w:left w:w="10" w:type="dxa"/>
            <w:bottom w:w="0" w:type="dxa"/>
            <w:right w:w="10" w:type="dxa"/>
          </w:tblCellMar>
        </w:tblPrEx>
        <w:trPr>
          <w:trHeight w:val="3391" w:hRule="exact"/>
          <w:jc w:val="center"/>
        </w:trPr>
        <w:tc>
          <w:tcPr>
            <w:tcW w:w="717" w:type="dxa"/>
            <w:tcBorders>
              <w:top w:val="single" w:color="auto" w:sz="4" w:space="0"/>
              <w:left w:val="single" w:color="auto" w:sz="4" w:space="0"/>
            </w:tcBorders>
            <w:shd w:val="clear" w:color="auto" w:fill="FFFFFF"/>
            <w:vAlign w:val="center"/>
          </w:tcPr>
          <w:p>
            <w:pPr>
              <w:pStyle w:val="8"/>
              <w:spacing w:line="240" w:lineRule="auto"/>
              <w:ind w:firstLine="300"/>
              <w:rPr>
                <w:sz w:val="20"/>
                <w:szCs w:val="20"/>
              </w:rPr>
            </w:pPr>
            <w:r>
              <w:rPr>
                <w:rFonts w:ascii="Times New Roman" w:hAnsi="Times New Roman" w:cs="Times New Roman"/>
                <w:sz w:val="20"/>
                <w:szCs w:val="20"/>
              </w:rPr>
              <w:t>6</w:t>
            </w:r>
          </w:p>
        </w:tc>
        <w:tc>
          <w:tcPr>
            <w:tcW w:w="717" w:type="dxa"/>
            <w:vMerge w:val="continue"/>
            <w:tcBorders>
              <w:left w:val="single" w:color="auto" w:sz="4" w:space="0"/>
            </w:tcBorders>
            <w:shd w:val="clear" w:color="auto" w:fill="FFFFFF"/>
            <w:vAlign w:val="center"/>
          </w:tcPr>
          <w:p/>
        </w:tc>
        <w:tc>
          <w:tcPr>
            <w:tcW w:w="1372" w:type="dxa"/>
            <w:tcBorders>
              <w:top w:val="single" w:color="auto" w:sz="4" w:space="0"/>
              <w:left w:val="single" w:color="auto" w:sz="4" w:space="0"/>
            </w:tcBorders>
            <w:shd w:val="clear" w:color="auto" w:fill="FFFFFF"/>
            <w:tcMar>
              <w:left w:w="57" w:type="dxa"/>
              <w:right w:w="57" w:type="dxa"/>
            </w:tcMar>
            <w:vAlign w:val="center"/>
          </w:tcPr>
          <w:p>
            <w:pPr>
              <w:pStyle w:val="8"/>
              <w:spacing w:line="269" w:lineRule="exact"/>
              <w:ind w:firstLine="0"/>
              <w:jc w:val="center"/>
              <w:rPr>
                <w:sz w:val="20"/>
                <w:szCs w:val="20"/>
              </w:rPr>
            </w:pPr>
            <w:r>
              <w:rPr>
                <w:rFonts w:hint="eastAsia"/>
                <w:sz w:val="20"/>
                <w:szCs w:val="20"/>
              </w:rPr>
              <w:t>指导督促社区物业自治管理</w:t>
            </w:r>
          </w:p>
        </w:tc>
        <w:tc>
          <w:tcPr>
            <w:tcW w:w="6302" w:type="dxa"/>
            <w:tcBorders>
              <w:top w:val="single" w:color="auto" w:sz="4" w:space="0"/>
              <w:left w:val="single" w:color="auto" w:sz="4" w:space="0"/>
              <w:right w:val="single" w:color="auto" w:sz="4" w:space="0"/>
            </w:tcBorders>
            <w:shd w:val="clear" w:color="auto" w:fill="FFFFFF"/>
            <w:tcMar>
              <w:left w:w="57" w:type="dxa"/>
              <w:right w:w="57" w:type="dxa"/>
            </w:tcMar>
            <w:vAlign w:val="center"/>
          </w:tcPr>
          <w:p>
            <w:pPr>
              <w:pStyle w:val="8"/>
              <w:tabs>
                <w:tab w:val="left" w:pos="317"/>
              </w:tabs>
              <w:spacing w:line="283" w:lineRule="exact"/>
              <w:ind w:firstLine="200" w:firstLineChars="100"/>
              <w:jc w:val="both"/>
              <w:rPr>
                <w:sz w:val="20"/>
                <w:szCs w:val="20"/>
              </w:rPr>
            </w:pPr>
            <w:r>
              <w:rPr>
                <w:rFonts w:ascii="Times New Roman" w:hAnsi="Times New Roman" w:cs="Times New Roman"/>
                <w:sz w:val="20"/>
                <w:szCs w:val="20"/>
              </w:rPr>
              <w:t>1</w:t>
            </w:r>
            <w:r>
              <w:rPr>
                <w:rFonts w:hint="eastAsia"/>
                <w:sz w:val="20"/>
                <w:szCs w:val="20"/>
              </w:rPr>
              <w:t>、探索在社区居民委员会下设环境和物业管理委员会，督促业主委员会和物业服务企业履行职责。</w:t>
            </w:r>
          </w:p>
          <w:p>
            <w:pPr>
              <w:pStyle w:val="8"/>
              <w:tabs>
                <w:tab w:val="left" w:pos="322"/>
              </w:tabs>
              <w:spacing w:line="286" w:lineRule="exact"/>
              <w:ind w:firstLine="200" w:firstLineChars="100"/>
              <w:jc w:val="both"/>
              <w:rPr>
                <w:sz w:val="20"/>
                <w:szCs w:val="20"/>
              </w:rPr>
            </w:pPr>
            <w:r>
              <w:rPr>
                <w:rFonts w:ascii="Times New Roman" w:hAnsi="Times New Roman" w:cs="Times New Roman"/>
                <w:sz w:val="20"/>
                <w:szCs w:val="20"/>
              </w:rPr>
              <w:t>2</w:t>
            </w:r>
            <w:r>
              <w:rPr>
                <w:rFonts w:hint="eastAsia"/>
                <w:sz w:val="20"/>
                <w:szCs w:val="20"/>
              </w:rPr>
              <w:t>、鼓励符合条件的社区</w:t>
            </w:r>
            <w:r>
              <w:rPr>
                <w:rFonts w:hint="eastAsia"/>
                <w:sz w:val="20"/>
                <w:szCs w:val="20"/>
                <w:lang w:val="zh-CN" w:eastAsia="zh-CN"/>
              </w:rPr>
              <w:t>“两</w:t>
            </w:r>
            <w:r>
              <w:rPr>
                <w:rFonts w:hint="eastAsia"/>
                <w:sz w:val="20"/>
                <w:szCs w:val="20"/>
              </w:rPr>
              <w:t>委”成员通过法定程序兼任业主委员会成员。</w:t>
            </w:r>
          </w:p>
          <w:p>
            <w:pPr>
              <w:pStyle w:val="8"/>
              <w:tabs>
                <w:tab w:val="left" w:pos="317"/>
              </w:tabs>
              <w:spacing w:line="286" w:lineRule="exact"/>
              <w:ind w:firstLine="200" w:firstLineChars="100"/>
              <w:jc w:val="both"/>
              <w:rPr>
                <w:sz w:val="20"/>
                <w:szCs w:val="20"/>
              </w:rPr>
            </w:pPr>
            <w:r>
              <w:rPr>
                <w:rFonts w:ascii="Times New Roman" w:hAnsi="Times New Roman" w:cs="Times New Roman"/>
                <w:sz w:val="20"/>
                <w:szCs w:val="20"/>
              </w:rPr>
              <w:t>3</w:t>
            </w:r>
            <w:r>
              <w:rPr>
                <w:rFonts w:hint="eastAsia"/>
                <w:sz w:val="20"/>
                <w:szCs w:val="20"/>
              </w:rPr>
              <w:t>、加强对业主委员会和物业服务企业的指导和监督，建立健全党建引领下的社区居民委员会、业主委员会、物业服务企业协调运行机制。</w:t>
            </w:r>
          </w:p>
          <w:p>
            <w:pPr>
              <w:pStyle w:val="8"/>
              <w:tabs>
                <w:tab w:val="left" w:pos="322"/>
              </w:tabs>
              <w:spacing w:line="298" w:lineRule="exact"/>
              <w:ind w:firstLine="200" w:firstLineChars="100"/>
              <w:jc w:val="both"/>
              <w:rPr>
                <w:sz w:val="20"/>
                <w:szCs w:val="20"/>
              </w:rPr>
            </w:pPr>
            <w:r>
              <w:rPr>
                <w:rFonts w:ascii="Times New Roman" w:hAnsi="Times New Roman" w:cs="Times New Roman"/>
                <w:sz w:val="20"/>
                <w:szCs w:val="20"/>
              </w:rPr>
              <w:t>4</w:t>
            </w:r>
            <w:r>
              <w:rPr>
                <w:rFonts w:hint="eastAsia"/>
                <w:sz w:val="20"/>
                <w:szCs w:val="20"/>
              </w:rPr>
              <w:t>、指导无物业管理的居民小区、征地拆迁和异地扶贫安置区健全物业管理自治组织，广泛开展业主自治。</w:t>
            </w:r>
          </w:p>
          <w:p>
            <w:pPr>
              <w:pStyle w:val="8"/>
              <w:tabs>
                <w:tab w:val="left" w:pos="317"/>
              </w:tabs>
              <w:spacing w:line="298" w:lineRule="exact"/>
              <w:ind w:firstLine="200" w:firstLineChars="100"/>
              <w:jc w:val="both"/>
              <w:rPr>
                <w:sz w:val="20"/>
                <w:szCs w:val="20"/>
              </w:rPr>
            </w:pPr>
            <w:r>
              <w:rPr>
                <w:rFonts w:ascii="Times New Roman" w:hAnsi="Times New Roman" w:cs="Times New Roman"/>
                <w:sz w:val="20"/>
                <w:szCs w:val="20"/>
              </w:rPr>
              <w:t>5</w:t>
            </w:r>
            <w:r>
              <w:rPr>
                <w:rFonts w:hint="eastAsia"/>
                <w:sz w:val="20"/>
                <w:szCs w:val="20"/>
              </w:rPr>
              <w:t>、有条件的地方应规范农村社区物业管理，探索在农村社区选聘物业服务企业，提供社区物业服务。</w:t>
            </w:r>
          </w:p>
        </w:tc>
      </w:tr>
      <w:tr>
        <w:tblPrEx>
          <w:tblCellMar>
            <w:top w:w="0" w:type="dxa"/>
            <w:left w:w="10" w:type="dxa"/>
            <w:bottom w:w="0" w:type="dxa"/>
            <w:right w:w="10" w:type="dxa"/>
          </w:tblCellMar>
        </w:tblPrEx>
        <w:trPr>
          <w:trHeight w:val="1954" w:hRule="exact"/>
          <w:jc w:val="center"/>
        </w:trPr>
        <w:tc>
          <w:tcPr>
            <w:tcW w:w="717" w:type="dxa"/>
            <w:tcBorders>
              <w:top w:val="single" w:color="auto" w:sz="4" w:space="0"/>
              <w:left w:val="single" w:color="auto" w:sz="4" w:space="0"/>
            </w:tcBorders>
            <w:shd w:val="clear" w:color="auto" w:fill="FFFFFF"/>
            <w:vAlign w:val="center"/>
          </w:tcPr>
          <w:p>
            <w:pPr>
              <w:pStyle w:val="8"/>
              <w:spacing w:line="240" w:lineRule="auto"/>
              <w:ind w:firstLine="300"/>
              <w:rPr>
                <w:sz w:val="20"/>
                <w:szCs w:val="20"/>
              </w:rPr>
            </w:pPr>
            <w:r>
              <w:rPr>
                <w:rFonts w:ascii="Times New Roman" w:hAnsi="Times New Roman" w:cs="Times New Roman"/>
                <w:sz w:val="20"/>
                <w:szCs w:val="20"/>
              </w:rPr>
              <w:t>7</w:t>
            </w:r>
          </w:p>
        </w:tc>
        <w:tc>
          <w:tcPr>
            <w:tcW w:w="717" w:type="dxa"/>
            <w:vMerge w:val="continue"/>
            <w:tcBorders>
              <w:left w:val="single" w:color="auto" w:sz="4" w:space="0"/>
            </w:tcBorders>
            <w:shd w:val="clear" w:color="auto" w:fill="FFFFFF"/>
            <w:vAlign w:val="center"/>
          </w:tcPr>
          <w:p/>
        </w:tc>
        <w:tc>
          <w:tcPr>
            <w:tcW w:w="1372" w:type="dxa"/>
            <w:tcBorders>
              <w:top w:val="single" w:color="auto" w:sz="4" w:space="0"/>
              <w:left w:val="single" w:color="auto" w:sz="4" w:space="0"/>
            </w:tcBorders>
            <w:shd w:val="clear" w:color="auto" w:fill="FFFFFF"/>
            <w:tcMar>
              <w:left w:w="57" w:type="dxa"/>
              <w:right w:w="57" w:type="dxa"/>
            </w:tcMar>
            <w:vAlign w:val="center"/>
          </w:tcPr>
          <w:p>
            <w:pPr>
              <w:pStyle w:val="8"/>
              <w:spacing w:line="276" w:lineRule="exact"/>
              <w:ind w:firstLine="0"/>
              <w:jc w:val="center"/>
              <w:rPr>
                <w:sz w:val="20"/>
                <w:szCs w:val="20"/>
                <w:lang w:eastAsia="zh-CN"/>
              </w:rPr>
            </w:pPr>
            <w:r>
              <w:rPr>
                <w:rFonts w:hint="eastAsia"/>
                <w:sz w:val="20"/>
                <w:szCs w:val="20"/>
              </w:rPr>
              <w:t>引导村（居）</w:t>
            </w:r>
          </w:p>
          <w:p>
            <w:pPr>
              <w:pStyle w:val="8"/>
              <w:spacing w:line="276" w:lineRule="exact"/>
              <w:ind w:left="21" w:leftChars="-67" w:hanging="162" w:hangingChars="81"/>
              <w:jc w:val="center"/>
              <w:rPr>
                <w:sz w:val="20"/>
                <w:szCs w:val="20"/>
                <w:lang w:eastAsia="zh-CN"/>
              </w:rPr>
            </w:pPr>
            <w:r>
              <w:rPr>
                <w:sz w:val="20"/>
                <w:szCs w:val="20"/>
              </w:rPr>
              <w:t xml:space="preserve"> </w:t>
            </w:r>
            <w:r>
              <w:rPr>
                <w:rFonts w:hint="eastAsia"/>
                <w:sz w:val="20"/>
                <w:szCs w:val="20"/>
              </w:rPr>
              <w:t>民保护和改</w:t>
            </w:r>
          </w:p>
          <w:p>
            <w:pPr>
              <w:pStyle w:val="8"/>
              <w:spacing w:line="276" w:lineRule="exact"/>
              <w:ind w:left="-57" w:leftChars="-27" w:firstLine="182" w:firstLineChars="91"/>
              <w:rPr>
                <w:sz w:val="20"/>
                <w:szCs w:val="20"/>
              </w:rPr>
            </w:pPr>
            <w:r>
              <w:rPr>
                <w:rFonts w:hint="eastAsia"/>
                <w:sz w:val="20"/>
                <w:szCs w:val="20"/>
              </w:rPr>
              <w:t>善生态环境</w:t>
            </w:r>
          </w:p>
        </w:tc>
        <w:tc>
          <w:tcPr>
            <w:tcW w:w="6302" w:type="dxa"/>
            <w:tcBorders>
              <w:top w:val="single" w:color="auto" w:sz="4" w:space="0"/>
              <w:left w:val="single" w:color="auto" w:sz="4" w:space="0"/>
              <w:right w:val="single" w:color="auto" w:sz="4" w:space="0"/>
            </w:tcBorders>
            <w:shd w:val="clear" w:color="auto" w:fill="FFFFFF"/>
            <w:tcMar>
              <w:left w:w="57" w:type="dxa"/>
              <w:right w:w="57" w:type="dxa"/>
            </w:tcMar>
            <w:vAlign w:val="center"/>
          </w:tcPr>
          <w:p>
            <w:pPr>
              <w:pStyle w:val="8"/>
              <w:tabs>
                <w:tab w:val="left" w:pos="298"/>
              </w:tabs>
              <w:spacing w:line="293" w:lineRule="exact"/>
              <w:ind w:firstLine="200" w:firstLineChars="100"/>
              <w:jc w:val="both"/>
              <w:rPr>
                <w:sz w:val="20"/>
                <w:szCs w:val="20"/>
              </w:rPr>
            </w:pPr>
            <w:r>
              <w:rPr>
                <w:rFonts w:ascii="Times New Roman" w:hAnsi="Times New Roman" w:cs="Times New Roman"/>
                <w:sz w:val="20"/>
                <w:szCs w:val="20"/>
              </w:rPr>
              <w:t>1</w:t>
            </w:r>
            <w:r>
              <w:rPr>
                <w:rFonts w:hint="eastAsia"/>
                <w:sz w:val="20"/>
                <w:szCs w:val="20"/>
              </w:rPr>
              <w:t>、组织区域内单位和个人参加爱国卫生运动。</w:t>
            </w:r>
          </w:p>
          <w:p>
            <w:pPr>
              <w:pStyle w:val="8"/>
              <w:tabs>
                <w:tab w:val="left" w:pos="326"/>
              </w:tabs>
              <w:spacing w:line="293" w:lineRule="exact"/>
              <w:ind w:firstLine="200" w:firstLineChars="100"/>
              <w:jc w:val="both"/>
              <w:rPr>
                <w:sz w:val="20"/>
                <w:szCs w:val="20"/>
              </w:rPr>
            </w:pPr>
            <w:r>
              <w:rPr>
                <w:rFonts w:ascii="Times New Roman" w:hAnsi="Times New Roman" w:cs="Times New Roman"/>
                <w:sz w:val="20"/>
                <w:szCs w:val="20"/>
              </w:rPr>
              <w:t>2</w:t>
            </w:r>
            <w:r>
              <w:rPr>
                <w:rFonts w:hint="eastAsia"/>
                <w:sz w:val="20"/>
                <w:szCs w:val="20"/>
              </w:rPr>
              <w:t>、引导村（居）民合理利用自然资源，保护和改善生态环境。</w:t>
            </w:r>
          </w:p>
          <w:p>
            <w:pPr>
              <w:pStyle w:val="8"/>
              <w:tabs>
                <w:tab w:val="left" w:pos="317"/>
              </w:tabs>
              <w:spacing w:line="293" w:lineRule="exact"/>
              <w:ind w:firstLine="200" w:firstLineChars="100"/>
              <w:jc w:val="both"/>
              <w:rPr>
                <w:sz w:val="20"/>
                <w:szCs w:val="20"/>
              </w:rPr>
            </w:pPr>
            <w:r>
              <w:rPr>
                <w:rFonts w:ascii="Times New Roman" w:hAnsi="Times New Roman" w:cs="Times New Roman"/>
                <w:sz w:val="20"/>
                <w:szCs w:val="20"/>
              </w:rPr>
              <w:t>3</w:t>
            </w:r>
            <w:r>
              <w:rPr>
                <w:rFonts w:hint="eastAsia"/>
                <w:sz w:val="20"/>
                <w:szCs w:val="20"/>
              </w:rPr>
              <w:t>、深入开展村（居）环境整治，积极推进垃圾分类和垃圾治理，引导村（居）民搞好庭院内部、房前屋后环境卫生。</w:t>
            </w:r>
          </w:p>
          <w:p>
            <w:pPr>
              <w:pStyle w:val="8"/>
              <w:tabs>
                <w:tab w:val="left" w:pos="322"/>
              </w:tabs>
              <w:spacing w:line="293" w:lineRule="exact"/>
              <w:ind w:firstLine="200" w:firstLineChars="100"/>
              <w:jc w:val="both"/>
              <w:rPr>
                <w:sz w:val="20"/>
                <w:szCs w:val="20"/>
              </w:rPr>
            </w:pPr>
            <w:r>
              <w:rPr>
                <w:rFonts w:ascii="Times New Roman" w:hAnsi="Times New Roman" w:cs="Times New Roman"/>
                <w:sz w:val="20"/>
                <w:szCs w:val="20"/>
              </w:rPr>
              <w:t>4</w:t>
            </w:r>
            <w:r>
              <w:rPr>
                <w:rFonts w:hint="eastAsia"/>
                <w:sz w:val="20"/>
                <w:szCs w:val="20"/>
              </w:rPr>
              <w:t>、组织开展环境卫生入户评比活动，发动志愿者义务进行公共区域卫生清扫、垃圾清理等。</w:t>
            </w:r>
          </w:p>
        </w:tc>
      </w:tr>
      <w:tr>
        <w:tblPrEx>
          <w:tblCellMar>
            <w:top w:w="0" w:type="dxa"/>
            <w:left w:w="10" w:type="dxa"/>
            <w:bottom w:w="0" w:type="dxa"/>
            <w:right w:w="10" w:type="dxa"/>
          </w:tblCellMar>
        </w:tblPrEx>
        <w:trPr>
          <w:trHeight w:val="2775" w:hRule="exact"/>
          <w:jc w:val="center"/>
        </w:trPr>
        <w:tc>
          <w:tcPr>
            <w:tcW w:w="717" w:type="dxa"/>
            <w:tcBorders>
              <w:top w:val="single" w:color="auto" w:sz="4" w:space="0"/>
              <w:left w:val="single" w:color="auto" w:sz="4" w:space="0"/>
              <w:bottom w:val="single" w:color="auto" w:sz="4" w:space="0"/>
            </w:tcBorders>
            <w:shd w:val="clear" w:color="auto" w:fill="FFFFFF"/>
            <w:vAlign w:val="center"/>
          </w:tcPr>
          <w:p>
            <w:pPr>
              <w:pStyle w:val="8"/>
              <w:spacing w:line="240" w:lineRule="auto"/>
              <w:ind w:firstLine="300"/>
              <w:rPr>
                <w:sz w:val="20"/>
                <w:szCs w:val="20"/>
              </w:rPr>
            </w:pPr>
            <w:r>
              <w:rPr>
                <w:rFonts w:ascii="Times New Roman" w:hAnsi="Times New Roman" w:cs="Times New Roman"/>
                <w:sz w:val="20"/>
                <w:szCs w:val="20"/>
              </w:rPr>
              <w:t>8</w:t>
            </w:r>
          </w:p>
        </w:tc>
        <w:tc>
          <w:tcPr>
            <w:tcW w:w="717" w:type="dxa"/>
            <w:vMerge w:val="continue"/>
            <w:tcBorders>
              <w:left w:val="single" w:color="auto" w:sz="4" w:space="0"/>
              <w:bottom w:val="single" w:color="auto" w:sz="4" w:space="0"/>
            </w:tcBorders>
            <w:shd w:val="clear" w:color="auto" w:fill="FFFFFF"/>
            <w:vAlign w:val="center"/>
          </w:tcPr>
          <w:p/>
        </w:tc>
        <w:tc>
          <w:tcPr>
            <w:tcW w:w="1372" w:type="dxa"/>
            <w:tcBorders>
              <w:top w:val="single" w:color="auto" w:sz="4" w:space="0"/>
              <w:left w:val="single" w:color="auto" w:sz="4" w:space="0"/>
              <w:bottom w:val="single" w:color="auto" w:sz="4" w:space="0"/>
            </w:tcBorders>
            <w:shd w:val="clear" w:color="auto" w:fill="FFFFFF"/>
            <w:tcMar>
              <w:left w:w="57" w:type="dxa"/>
              <w:right w:w="57" w:type="dxa"/>
            </w:tcMar>
            <w:vAlign w:val="center"/>
          </w:tcPr>
          <w:p>
            <w:pPr>
              <w:pStyle w:val="8"/>
              <w:spacing w:line="288" w:lineRule="exact"/>
              <w:ind w:firstLine="0"/>
              <w:jc w:val="center"/>
              <w:rPr>
                <w:sz w:val="20"/>
                <w:szCs w:val="20"/>
              </w:rPr>
            </w:pPr>
            <w:r>
              <w:rPr>
                <w:rFonts w:hint="eastAsia"/>
                <w:sz w:val="20"/>
                <w:szCs w:val="20"/>
              </w:rPr>
              <w:t>调解民间纠纷</w:t>
            </w:r>
          </w:p>
        </w:tc>
        <w:tc>
          <w:tcPr>
            <w:tcW w:w="6302"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pStyle w:val="8"/>
              <w:tabs>
                <w:tab w:val="left" w:pos="312"/>
              </w:tabs>
              <w:spacing w:line="259" w:lineRule="exact"/>
              <w:ind w:firstLine="200" w:firstLineChars="100"/>
              <w:jc w:val="both"/>
              <w:rPr>
                <w:sz w:val="20"/>
                <w:szCs w:val="20"/>
              </w:rPr>
            </w:pPr>
            <w:r>
              <w:rPr>
                <w:rFonts w:ascii="Times New Roman" w:hAnsi="Times New Roman" w:cs="Times New Roman"/>
                <w:sz w:val="20"/>
                <w:szCs w:val="20"/>
              </w:rPr>
              <w:t>1</w:t>
            </w:r>
            <w:r>
              <w:rPr>
                <w:rFonts w:hint="eastAsia"/>
                <w:sz w:val="20"/>
                <w:szCs w:val="20"/>
              </w:rPr>
              <w:t>、设立人民调解委员会，依法调解民间纠纷，做好群众心理疏导服务。</w:t>
            </w:r>
          </w:p>
          <w:p>
            <w:pPr>
              <w:pStyle w:val="8"/>
              <w:tabs>
                <w:tab w:val="left" w:pos="317"/>
              </w:tabs>
              <w:spacing w:line="284" w:lineRule="exact"/>
              <w:ind w:firstLine="200" w:firstLineChars="100"/>
              <w:jc w:val="both"/>
              <w:rPr>
                <w:sz w:val="20"/>
                <w:szCs w:val="20"/>
              </w:rPr>
            </w:pPr>
            <w:r>
              <w:rPr>
                <w:rFonts w:ascii="Times New Roman" w:hAnsi="Times New Roman" w:cs="Times New Roman"/>
                <w:sz w:val="20"/>
                <w:szCs w:val="20"/>
              </w:rPr>
              <w:t>2</w:t>
            </w:r>
            <w:r>
              <w:rPr>
                <w:rFonts w:hint="eastAsia"/>
                <w:sz w:val="20"/>
                <w:szCs w:val="20"/>
              </w:rPr>
              <w:t>、村（居）人民调解委员会可以根据当事人申请，也可以主动调解矛盾纠纷。根据调解纠纷的需要，在征得当事人的同意后，可以邀请当事人的亲属、邻里、同事等参与调解，也可以邀请具有专门知识、特定经验的人员或者有关社会组织的人员参与调解。</w:t>
            </w:r>
          </w:p>
          <w:p>
            <w:pPr>
              <w:pStyle w:val="8"/>
              <w:tabs>
                <w:tab w:val="left" w:pos="317"/>
              </w:tabs>
              <w:spacing w:line="284" w:lineRule="exact"/>
              <w:ind w:firstLine="200" w:firstLineChars="100"/>
              <w:jc w:val="both"/>
              <w:rPr>
                <w:sz w:val="20"/>
                <w:szCs w:val="20"/>
              </w:rPr>
            </w:pPr>
            <w:r>
              <w:rPr>
                <w:rFonts w:ascii="Times New Roman" w:hAnsi="Times New Roman" w:cs="Times New Roman"/>
                <w:sz w:val="20"/>
                <w:szCs w:val="20"/>
              </w:rPr>
              <w:t>3</w:t>
            </w:r>
            <w:r>
              <w:rPr>
                <w:rFonts w:hint="eastAsia"/>
                <w:sz w:val="20"/>
                <w:szCs w:val="20"/>
              </w:rPr>
              <w:t>、在调解纠纷过程中，发现纠纷有可能激化的，应采取有针对性的预防措施；对有可能引起治安案件、刑事案件的纠纷，应及时向当地公安机关或者其他有关部门报告。</w:t>
            </w:r>
          </w:p>
        </w:tc>
      </w:tr>
    </w:tbl>
    <w:p>
      <w:pPr>
        <w:spacing w:line="1" w:lineRule="exact"/>
      </w:pPr>
      <w:r>
        <w:br w:type="page"/>
      </w:r>
    </w:p>
    <w:tbl>
      <w:tblPr>
        <w:tblStyle w:val="4"/>
        <w:tblW w:w="0" w:type="auto"/>
        <w:jc w:val="center"/>
        <w:tblLayout w:type="fixed"/>
        <w:tblCellMar>
          <w:top w:w="0" w:type="dxa"/>
          <w:left w:w="10" w:type="dxa"/>
          <w:bottom w:w="0" w:type="dxa"/>
          <w:right w:w="10" w:type="dxa"/>
        </w:tblCellMar>
      </w:tblPr>
      <w:tblGrid>
        <w:gridCol w:w="721"/>
        <w:gridCol w:w="721"/>
        <w:gridCol w:w="1379"/>
        <w:gridCol w:w="41"/>
        <w:gridCol w:w="6267"/>
        <w:gridCol w:w="29"/>
      </w:tblGrid>
      <w:tr>
        <w:tblPrEx>
          <w:tblCellMar>
            <w:top w:w="0" w:type="dxa"/>
            <w:left w:w="10" w:type="dxa"/>
            <w:bottom w:w="0" w:type="dxa"/>
            <w:right w:w="10" w:type="dxa"/>
          </w:tblCellMar>
        </w:tblPrEx>
        <w:trPr>
          <w:trHeight w:val="433" w:hRule="exact"/>
          <w:jc w:val="center"/>
        </w:trPr>
        <w:tc>
          <w:tcPr>
            <w:tcW w:w="721" w:type="dxa"/>
            <w:tcBorders>
              <w:top w:val="single" w:color="auto" w:sz="4" w:space="0"/>
              <w:left w:val="single" w:color="auto" w:sz="4" w:space="0"/>
            </w:tcBorders>
            <w:shd w:val="clear" w:color="auto" w:fill="FFFFFF"/>
            <w:vAlign w:val="center"/>
          </w:tcPr>
          <w:p>
            <w:pPr>
              <w:pStyle w:val="8"/>
              <w:spacing w:line="240" w:lineRule="exact"/>
              <w:ind w:firstLine="0"/>
              <w:jc w:val="center"/>
              <w:rPr>
                <w:b/>
                <w:bCs/>
                <w:sz w:val="20"/>
                <w:szCs w:val="20"/>
              </w:rPr>
            </w:pPr>
            <w:r>
              <w:rPr>
                <w:rFonts w:hint="eastAsia"/>
                <w:b/>
                <w:bCs/>
                <w:sz w:val="20"/>
                <w:szCs w:val="20"/>
              </w:rPr>
              <w:t>序号</w:t>
            </w:r>
          </w:p>
        </w:tc>
        <w:tc>
          <w:tcPr>
            <w:tcW w:w="721" w:type="dxa"/>
            <w:tcBorders>
              <w:top w:val="single" w:color="auto" w:sz="4" w:space="0"/>
              <w:left w:val="single" w:color="auto" w:sz="4" w:space="0"/>
            </w:tcBorders>
            <w:shd w:val="clear" w:color="auto" w:fill="FFFFFF"/>
            <w:vAlign w:val="center"/>
          </w:tcPr>
          <w:p>
            <w:pPr>
              <w:pStyle w:val="8"/>
              <w:spacing w:line="240" w:lineRule="exact"/>
              <w:ind w:firstLine="0"/>
              <w:jc w:val="center"/>
              <w:rPr>
                <w:b/>
                <w:bCs/>
                <w:sz w:val="20"/>
                <w:szCs w:val="20"/>
              </w:rPr>
            </w:pPr>
            <w:r>
              <w:rPr>
                <w:rFonts w:hint="eastAsia"/>
                <w:b/>
                <w:bCs/>
                <w:sz w:val="20"/>
                <w:szCs w:val="20"/>
              </w:rPr>
              <w:t>类别</w:t>
            </w:r>
          </w:p>
        </w:tc>
        <w:tc>
          <w:tcPr>
            <w:tcW w:w="1379" w:type="dxa"/>
            <w:tcBorders>
              <w:top w:val="single" w:color="auto" w:sz="4" w:space="0"/>
              <w:left w:val="single" w:color="auto" w:sz="4" w:space="0"/>
            </w:tcBorders>
            <w:shd w:val="clear" w:color="auto" w:fill="FFFFFF"/>
            <w:vAlign w:val="center"/>
          </w:tcPr>
          <w:p>
            <w:pPr>
              <w:pStyle w:val="8"/>
              <w:spacing w:line="240" w:lineRule="exact"/>
              <w:ind w:firstLine="0"/>
              <w:jc w:val="center"/>
              <w:rPr>
                <w:b/>
                <w:bCs/>
                <w:sz w:val="20"/>
                <w:szCs w:val="20"/>
              </w:rPr>
            </w:pPr>
            <w:r>
              <w:rPr>
                <w:rFonts w:hint="eastAsia"/>
                <w:b/>
                <w:bCs/>
                <w:sz w:val="20"/>
                <w:szCs w:val="20"/>
              </w:rPr>
              <w:t>自治事项</w:t>
            </w:r>
          </w:p>
        </w:tc>
        <w:tc>
          <w:tcPr>
            <w:tcW w:w="6331" w:type="dxa"/>
            <w:gridSpan w:val="3"/>
            <w:tcBorders>
              <w:top w:val="single" w:color="auto" w:sz="4" w:space="0"/>
              <w:left w:val="single" w:color="auto" w:sz="4" w:space="0"/>
              <w:right w:val="single" w:color="auto" w:sz="4" w:space="0"/>
            </w:tcBorders>
            <w:shd w:val="clear" w:color="auto" w:fill="FFFFFF"/>
            <w:vAlign w:val="center"/>
          </w:tcPr>
          <w:p>
            <w:pPr>
              <w:pStyle w:val="8"/>
              <w:spacing w:line="240" w:lineRule="exact"/>
              <w:ind w:firstLine="0"/>
              <w:jc w:val="center"/>
              <w:rPr>
                <w:b/>
                <w:bCs/>
                <w:sz w:val="20"/>
                <w:szCs w:val="20"/>
              </w:rPr>
            </w:pPr>
            <w:r>
              <w:rPr>
                <w:rFonts w:hint="eastAsia"/>
                <w:b/>
                <w:bCs/>
                <w:sz w:val="20"/>
                <w:szCs w:val="20"/>
              </w:rPr>
              <w:t>自治内容</w:t>
            </w:r>
          </w:p>
        </w:tc>
      </w:tr>
      <w:tr>
        <w:tblPrEx>
          <w:tblCellMar>
            <w:top w:w="0" w:type="dxa"/>
            <w:left w:w="10" w:type="dxa"/>
            <w:bottom w:w="0" w:type="dxa"/>
            <w:right w:w="10" w:type="dxa"/>
          </w:tblCellMar>
        </w:tblPrEx>
        <w:trPr>
          <w:trHeight w:val="1189" w:hRule="exact"/>
          <w:jc w:val="center"/>
        </w:trPr>
        <w:tc>
          <w:tcPr>
            <w:tcW w:w="721" w:type="dxa"/>
            <w:tcBorders>
              <w:top w:val="single" w:color="auto" w:sz="4" w:space="0"/>
              <w:left w:val="single" w:color="auto" w:sz="4" w:space="0"/>
            </w:tcBorders>
            <w:shd w:val="clear" w:color="auto" w:fill="FFFFFF"/>
            <w:vAlign w:val="center"/>
          </w:tcPr>
          <w:p>
            <w:pPr>
              <w:pStyle w:val="8"/>
              <w:spacing w:line="240" w:lineRule="auto"/>
              <w:ind w:firstLine="0"/>
              <w:jc w:val="center"/>
              <w:rPr>
                <w:sz w:val="20"/>
                <w:szCs w:val="20"/>
              </w:rPr>
            </w:pPr>
            <w:r>
              <w:rPr>
                <w:rFonts w:ascii="Times New Roman" w:hAnsi="Times New Roman" w:cs="Times New Roman"/>
                <w:sz w:val="20"/>
                <w:szCs w:val="20"/>
              </w:rPr>
              <w:t>9</w:t>
            </w:r>
          </w:p>
        </w:tc>
        <w:tc>
          <w:tcPr>
            <w:tcW w:w="721" w:type="dxa"/>
            <w:vMerge w:val="restart"/>
            <w:tcBorders>
              <w:top w:val="single" w:color="auto" w:sz="4" w:space="0"/>
              <w:left w:val="single" w:color="auto" w:sz="4" w:space="0"/>
            </w:tcBorders>
            <w:shd w:val="clear" w:color="auto" w:fill="FFFFFF"/>
            <w:vAlign w:val="center"/>
          </w:tcPr>
          <w:p>
            <w:pPr>
              <w:pStyle w:val="8"/>
              <w:spacing w:line="322" w:lineRule="exact"/>
              <w:ind w:firstLine="0"/>
              <w:jc w:val="center"/>
              <w:rPr>
                <w:sz w:val="20"/>
                <w:szCs w:val="20"/>
                <w:lang w:eastAsia="zh-CN"/>
              </w:rPr>
            </w:pPr>
            <w:r>
              <w:rPr>
                <w:rFonts w:hint="eastAsia"/>
                <w:sz w:val="20"/>
                <w:szCs w:val="20"/>
              </w:rPr>
              <w:t>自</w:t>
            </w:r>
          </w:p>
          <w:p>
            <w:pPr>
              <w:pStyle w:val="8"/>
              <w:spacing w:line="322" w:lineRule="exact"/>
              <w:ind w:firstLine="0"/>
              <w:jc w:val="center"/>
              <w:rPr>
                <w:sz w:val="20"/>
                <w:szCs w:val="20"/>
                <w:lang w:eastAsia="zh-CN"/>
              </w:rPr>
            </w:pPr>
            <w:r>
              <w:rPr>
                <w:rFonts w:hint="eastAsia"/>
                <w:sz w:val="20"/>
                <w:szCs w:val="20"/>
              </w:rPr>
              <w:t>我</w:t>
            </w:r>
          </w:p>
          <w:p>
            <w:pPr>
              <w:pStyle w:val="8"/>
              <w:spacing w:line="322" w:lineRule="exact"/>
              <w:ind w:left="4" w:leftChars="-5" w:hanging="14" w:hangingChars="7"/>
              <w:jc w:val="center"/>
              <w:rPr>
                <w:sz w:val="20"/>
                <w:szCs w:val="20"/>
                <w:lang w:eastAsia="zh-CN"/>
              </w:rPr>
            </w:pPr>
            <w:r>
              <w:rPr>
                <w:rFonts w:hint="eastAsia"/>
                <w:sz w:val="20"/>
                <w:szCs w:val="20"/>
              </w:rPr>
              <w:t>管</w:t>
            </w:r>
          </w:p>
          <w:p>
            <w:pPr>
              <w:pStyle w:val="8"/>
              <w:spacing w:line="322" w:lineRule="exact"/>
              <w:ind w:left="4" w:leftChars="-5" w:hanging="14" w:hangingChars="7"/>
              <w:jc w:val="center"/>
              <w:rPr>
                <w:sz w:val="20"/>
                <w:szCs w:val="20"/>
                <w:lang w:eastAsia="zh-CN"/>
              </w:rPr>
            </w:pPr>
            <w:r>
              <w:rPr>
                <w:rFonts w:hint="eastAsia"/>
                <w:sz w:val="20"/>
                <w:szCs w:val="20"/>
              </w:rPr>
              <w:t>理</w:t>
            </w:r>
          </w:p>
          <w:p>
            <w:pPr>
              <w:pStyle w:val="8"/>
              <w:spacing w:line="322" w:lineRule="exact"/>
              <w:ind w:left="4" w:leftChars="-5" w:hanging="14" w:hangingChars="7"/>
              <w:jc w:val="center"/>
              <w:rPr>
                <w:sz w:val="20"/>
                <w:szCs w:val="20"/>
              </w:rPr>
            </w:pPr>
            <w:r>
              <w:rPr>
                <w:rFonts w:hint="eastAsia"/>
                <w:sz w:val="20"/>
                <w:szCs w:val="20"/>
              </w:rPr>
              <w:t>类</w:t>
            </w:r>
          </w:p>
        </w:tc>
        <w:tc>
          <w:tcPr>
            <w:tcW w:w="1379" w:type="dxa"/>
            <w:tcBorders>
              <w:top w:val="single" w:color="auto" w:sz="4" w:space="0"/>
              <w:left w:val="single" w:color="auto" w:sz="4" w:space="0"/>
            </w:tcBorders>
            <w:shd w:val="clear" w:color="auto" w:fill="FFFFFF"/>
            <w:tcMar>
              <w:left w:w="57" w:type="dxa"/>
              <w:right w:w="57" w:type="dxa"/>
            </w:tcMar>
            <w:vAlign w:val="bottom"/>
          </w:tcPr>
          <w:p>
            <w:pPr>
              <w:pStyle w:val="8"/>
              <w:spacing w:line="278" w:lineRule="exact"/>
              <w:ind w:firstLine="0"/>
              <w:jc w:val="center"/>
              <w:rPr>
                <w:sz w:val="20"/>
                <w:szCs w:val="20"/>
                <w:lang w:eastAsia="zh-CN"/>
              </w:rPr>
            </w:pPr>
            <w:r>
              <w:rPr>
                <w:rFonts w:hint="eastAsia"/>
                <w:sz w:val="20"/>
                <w:szCs w:val="20"/>
              </w:rPr>
              <w:t>组织村（居）</w:t>
            </w:r>
            <w:r>
              <w:rPr>
                <w:sz w:val="20"/>
                <w:szCs w:val="20"/>
              </w:rPr>
              <w:t xml:space="preserve"> </w:t>
            </w:r>
          </w:p>
          <w:p>
            <w:pPr>
              <w:pStyle w:val="8"/>
              <w:spacing w:line="278" w:lineRule="exact"/>
              <w:ind w:firstLine="0"/>
              <w:jc w:val="center"/>
              <w:rPr>
                <w:sz w:val="20"/>
                <w:szCs w:val="20"/>
              </w:rPr>
            </w:pPr>
            <w:r>
              <w:rPr>
                <w:rFonts w:hint="eastAsia"/>
                <w:sz w:val="20"/>
                <w:szCs w:val="20"/>
              </w:rPr>
              <w:t>民开展突发事件预防控制和自救互救</w:t>
            </w:r>
          </w:p>
        </w:tc>
        <w:tc>
          <w:tcPr>
            <w:tcW w:w="6331" w:type="dxa"/>
            <w:gridSpan w:val="3"/>
            <w:tcBorders>
              <w:top w:val="single" w:color="auto" w:sz="4" w:space="0"/>
              <w:left w:val="single" w:color="auto" w:sz="4" w:space="0"/>
              <w:right w:val="single" w:color="auto" w:sz="4" w:space="0"/>
            </w:tcBorders>
            <w:shd w:val="clear" w:color="auto" w:fill="FFFFFF"/>
            <w:tcMar>
              <w:left w:w="57" w:type="dxa"/>
              <w:right w:w="57" w:type="dxa"/>
            </w:tcMar>
            <w:vAlign w:val="center"/>
          </w:tcPr>
          <w:p>
            <w:pPr>
              <w:pStyle w:val="8"/>
              <w:spacing w:line="240" w:lineRule="exact"/>
              <w:ind w:firstLine="200" w:firstLineChars="100"/>
              <w:jc w:val="both"/>
              <w:rPr>
                <w:sz w:val="20"/>
                <w:szCs w:val="20"/>
              </w:rPr>
            </w:pPr>
            <w:r>
              <w:rPr>
                <w:rFonts w:hint="eastAsia"/>
                <w:sz w:val="20"/>
                <w:szCs w:val="20"/>
              </w:rPr>
              <w:t>组织村（居）民搞好辖区内森林防火、消防安全、防汛抗旱、防溺水、防地质灾害、防事故灾难等日常巡查和隐患报告，紧急情况及时组织开展自救和互救。</w:t>
            </w:r>
          </w:p>
        </w:tc>
      </w:tr>
      <w:tr>
        <w:tblPrEx>
          <w:tblCellMar>
            <w:top w:w="0" w:type="dxa"/>
            <w:left w:w="10" w:type="dxa"/>
            <w:bottom w:w="0" w:type="dxa"/>
            <w:right w:w="10" w:type="dxa"/>
          </w:tblCellMar>
        </w:tblPrEx>
        <w:trPr>
          <w:trHeight w:val="1480" w:hRule="exact"/>
          <w:jc w:val="center"/>
        </w:trPr>
        <w:tc>
          <w:tcPr>
            <w:tcW w:w="721" w:type="dxa"/>
            <w:tcBorders>
              <w:top w:val="single" w:color="auto" w:sz="4" w:space="0"/>
              <w:left w:val="single" w:color="auto" w:sz="4" w:space="0"/>
            </w:tcBorders>
            <w:shd w:val="clear" w:color="auto" w:fill="FFFFFF"/>
            <w:vAlign w:val="center"/>
          </w:tcPr>
          <w:p>
            <w:pPr>
              <w:pStyle w:val="8"/>
              <w:spacing w:line="240" w:lineRule="auto"/>
              <w:ind w:firstLine="240"/>
              <w:rPr>
                <w:sz w:val="20"/>
                <w:szCs w:val="20"/>
              </w:rPr>
            </w:pPr>
            <w:r>
              <w:rPr>
                <w:rFonts w:ascii="Times New Roman" w:hAnsi="Times New Roman" w:cs="Times New Roman"/>
                <w:sz w:val="20"/>
                <w:szCs w:val="20"/>
              </w:rPr>
              <w:t>10</w:t>
            </w:r>
          </w:p>
        </w:tc>
        <w:tc>
          <w:tcPr>
            <w:tcW w:w="721" w:type="dxa"/>
            <w:vMerge w:val="continue"/>
            <w:tcBorders>
              <w:left w:val="single" w:color="auto" w:sz="4" w:space="0"/>
            </w:tcBorders>
            <w:shd w:val="clear" w:color="auto" w:fill="FFFFFF"/>
            <w:vAlign w:val="center"/>
          </w:tcPr>
          <w:p/>
        </w:tc>
        <w:tc>
          <w:tcPr>
            <w:tcW w:w="1379" w:type="dxa"/>
            <w:tcBorders>
              <w:top w:val="single" w:color="auto" w:sz="4" w:space="0"/>
              <w:left w:val="single" w:color="auto" w:sz="4" w:space="0"/>
            </w:tcBorders>
            <w:shd w:val="clear" w:color="auto" w:fill="FFFFFF"/>
            <w:tcMar>
              <w:left w:w="57" w:type="dxa"/>
              <w:right w:w="57" w:type="dxa"/>
            </w:tcMar>
            <w:vAlign w:val="center"/>
          </w:tcPr>
          <w:p>
            <w:pPr>
              <w:pStyle w:val="8"/>
              <w:spacing w:after="100" w:line="240" w:lineRule="auto"/>
              <w:ind w:firstLine="0"/>
              <w:jc w:val="center"/>
              <w:rPr>
                <w:sz w:val="20"/>
                <w:szCs w:val="20"/>
              </w:rPr>
            </w:pPr>
            <w:r>
              <w:rPr>
                <w:rFonts w:hint="eastAsia"/>
                <w:sz w:val="20"/>
                <w:szCs w:val="20"/>
              </w:rPr>
              <w:t>管理村（居）</w:t>
            </w:r>
          </w:p>
          <w:p>
            <w:pPr>
              <w:pStyle w:val="8"/>
              <w:spacing w:line="240" w:lineRule="auto"/>
              <w:ind w:firstLine="0"/>
              <w:jc w:val="center"/>
              <w:rPr>
                <w:sz w:val="20"/>
                <w:szCs w:val="20"/>
              </w:rPr>
            </w:pPr>
            <w:r>
              <w:rPr>
                <w:rFonts w:hint="eastAsia"/>
                <w:sz w:val="20"/>
                <w:szCs w:val="20"/>
              </w:rPr>
              <w:t>务档案</w:t>
            </w:r>
          </w:p>
        </w:tc>
        <w:tc>
          <w:tcPr>
            <w:tcW w:w="6331" w:type="dxa"/>
            <w:gridSpan w:val="3"/>
            <w:tcBorders>
              <w:top w:val="single" w:color="auto" w:sz="4" w:space="0"/>
              <w:left w:val="single" w:color="auto" w:sz="4" w:space="0"/>
              <w:right w:val="single" w:color="auto" w:sz="4" w:space="0"/>
            </w:tcBorders>
            <w:shd w:val="clear" w:color="auto" w:fill="FFFFFF"/>
            <w:tcMar>
              <w:left w:w="57" w:type="dxa"/>
              <w:right w:w="57" w:type="dxa"/>
            </w:tcMar>
            <w:vAlign w:val="center"/>
          </w:tcPr>
          <w:p>
            <w:pPr>
              <w:pStyle w:val="8"/>
              <w:tabs>
                <w:tab w:val="left" w:pos="322"/>
              </w:tabs>
              <w:spacing w:line="245" w:lineRule="exact"/>
              <w:ind w:firstLine="200" w:firstLineChars="100"/>
              <w:jc w:val="both"/>
              <w:rPr>
                <w:sz w:val="20"/>
                <w:szCs w:val="20"/>
              </w:rPr>
            </w:pPr>
            <w:r>
              <w:rPr>
                <w:rFonts w:ascii="Times New Roman" w:hAnsi="Times New Roman" w:cs="Times New Roman"/>
                <w:sz w:val="20"/>
                <w:szCs w:val="20"/>
              </w:rPr>
              <w:t>1</w:t>
            </w:r>
            <w:r>
              <w:rPr>
                <w:rFonts w:hint="eastAsia"/>
                <w:sz w:val="20"/>
                <w:szCs w:val="20"/>
              </w:rPr>
              <w:t>、有条件的社区可以设立综合档案室，有条件的村应当设立专用档案柜和档案库房。</w:t>
            </w:r>
          </w:p>
          <w:p>
            <w:pPr>
              <w:pStyle w:val="8"/>
              <w:tabs>
                <w:tab w:val="left" w:pos="322"/>
              </w:tabs>
              <w:spacing w:line="245" w:lineRule="exact"/>
              <w:ind w:firstLine="200" w:firstLineChars="100"/>
              <w:jc w:val="both"/>
              <w:rPr>
                <w:sz w:val="20"/>
                <w:szCs w:val="20"/>
              </w:rPr>
            </w:pPr>
            <w:r>
              <w:rPr>
                <w:rFonts w:ascii="Times New Roman" w:hAnsi="Times New Roman" w:cs="Times New Roman"/>
                <w:sz w:val="20"/>
                <w:szCs w:val="20"/>
              </w:rPr>
              <w:t>2</w:t>
            </w:r>
            <w:r>
              <w:rPr>
                <w:rFonts w:hint="eastAsia" w:ascii="Times New Roman" w:hAnsi="Times New Roman" w:cs="Times New Roman"/>
                <w:sz w:val="20"/>
                <w:szCs w:val="20"/>
                <w:lang w:eastAsia="zh-CN"/>
              </w:rPr>
              <w:t>、</w:t>
            </w:r>
            <w:r>
              <w:rPr>
                <w:rFonts w:hint="eastAsia"/>
                <w:sz w:val="20"/>
                <w:szCs w:val="20"/>
              </w:rPr>
              <w:t>对村（居）民自治、生产经营、生活服务、民生保障、脱贫攻坚等活动中形成的具有保存价值的各种文字、图表、音像等资料，做好档案的收集、管理和提供利用工作。</w:t>
            </w:r>
          </w:p>
        </w:tc>
      </w:tr>
      <w:tr>
        <w:tblPrEx>
          <w:tblCellMar>
            <w:top w:w="0" w:type="dxa"/>
            <w:left w:w="10" w:type="dxa"/>
            <w:bottom w:w="0" w:type="dxa"/>
            <w:right w:w="10" w:type="dxa"/>
          </w:tblCellMar>
        </w:tblPrEx>
        <w:trPr>
          <w:trHeight w:val="1219" w:hRule="exact"/>
          <w:jc w:val="center"/>
        </w:trPr>
        <w:tc>
          <w:tcPr>
            <w:tcW w:w="721" w:type="dxa"/>
            <w:tcBorders>
              <w:top w:val="single" w:color="auto" w:sz="4" w:space="0"/>
              <w:left w:val="single" w:color="auto" w:sz="4" w:space="0"/>
            </w:tcBorders>
            <w:shd w:val="clear" w:color="auto" w:fill="FFFFFF"/>
            <w:vAlign w:val="center"/>
          </w:tcPr>
          <w:p>
            <w:pPr>
              <w:pStyle w:val="8"/>
              <w:spacing w:line="240" w:lineRule="auto"/>
              <w:ind w:firstLine="240"/>
              <w:rPr>
                <w:sz w:val="20"/>
                <w:szCs w:val="20"/>
              </w:rPr>
            </w:pPr>
            <w:r>
              <w:rPr>
                <w:rFonts w:ascii="Times New Roman" w:hAnsi="Times New Roman" w:cs="Times New Roman"/>
                <w:sz w:val="20"/>
                <w:szCs w:val="20"/>
              </w:rPr>
              <w:t>11</w:t>
            </w:r>
          </w:p>
        </w:tc>
        <w:tc>
          <w:tcPr>
            <w:tcW w:w="721" w:type="dxa"/>
            <w:vMerge w:val="restart"/>
            <w:tcBorders>
              <w:top w:val="single" w:color="auto" w:sz="4" w:space="0"/>
              <w:left w:val="single" w:color="auto" w:sz="4" w:space="0"/>
            </w:tcBorders>
            <w:shd w:val="clear" w:color="auto" w:fill="FFFFFF"/>
            <w:vAlign w:val="center"/>
          </w:tcPr>
          <w:p>
            <w:pPr>
              <w:pStyle w:val="8"/>
              <w:spacing w:line="322" w:lineRule="exact"/>
              <w:ind w:firstLine="0"/>
              <w:jc w:val="center"/>
              <w:rPr>
                <w:sz w:val="20"/>
                <w:szCs w:val="20"/>
                <w:lang w:eastAsia="zh-CN"/>
              </w:rPr>
            </w:pPr>
            <w:r>
              <w:rPr>
                <w:rFonts w:hint="eastAsia"/>
                <w:sz w:val="20"/>
                <w:szCs w:val="20"/>
              </w:rPr>
              <w:t>自</w:t>
            </w:r>
          </w:p>
          <w:p>
            <w:pPr>
              <w:pStyle w:val="8"/>
              <w:spacing w:line="322" w:lineRule="exact"/>
              <w:ind w:firstLine="0"/>
              <w:jc w:val="center"/>
              <w:rPr>
                <w:sz w:val="20"/>
                <w:szCs w:val="20"/>
                <w:lang w:eastAsia="zh-CN"/>
              </w:rPr>
            </w:pPr>
            <w:r>
              <w:rPr>
                <w:rFonts w:hint="eastAsia"/>
                <w:sz w:val="20"/>
                <w:szCs w:val="20"/>
              </w:rPr>
              <w:t>我</w:t>
            </w:r>
          </w:p>
          <w:p>
            <w:pPr>
              <w:pStyle w:val="8"/>
              <w:spacing w:line="322" w:lineRule="exact"/>
              <w:ind w:left="4" w:leftChars="-5" w:hanging="14" w:hangingChars="7"/>
              <w:jc w:val="center"/>
              <w:rPr>
                <w:sz w:val="20"/>
                <w:szCs w:val="20"/>
                <w:lang w:eastAsia="zh-CN"/>
              </w:rPr>
            </w:pPr>
            <w:r>
              <w:rPr>
                <w:rFonts w:hint="eastAsia"/>
                <w:sz w:val="20"/>
                <w:szCs w:val="20"/>
              </w:rPr>
              <w:t>教</w:t>
            </w:r>
          </w:p>
          <w:p>
            <w:pPr>
              <w:pStyle w:val="8"/>
              <w:spacing w:line="322" w:lineRule="exact"/>
              <w:ind w:left="4" w:leftChars="-5" w:hanging="14" w:hangingChars="7"/>
              <w:jc w:val="center"/>
              <w:rPr>
                <w:sz w:val="20"/>
                <w:szCs w:val="20"/>
                <w:lang w:eastAsia="zh-CN"/>
              </w:rPr>
            </w:pPr>
            <w:r>
              <w:rPr>
                <w:rFonts w:hint="eastAsia"/>
                <w:sz w:val="20"/>
                <w:szCs w:val="20"/>
              </w:rPr>
              <w:t>育</w:t>
            </w:r>
          </w:p>
          <w:p>
            <w:pPr>
              <w:pStyle w:val="8"/>
              <w:spacing w:line="334" w:lineRule="exact"/>
              <w:ind w:firstLine="242" w:firstLineChars="121"/>
              <w:rPr>
                <w:sz w:val="20"/>
                <w:szCs w:val="20"/>
                <w:lang w:eastAsia="zh-CN"/>
              </w:rPr>
            </w:pPr>
            <w:r>
              <w:rPr>
                <w:rFonts w:hint="eastAsia"/>
                <w:sz w:val="20"/>
                <w:szCs w:val="20"/>
                <w:lang w:eastAsia="zh-CN"/>
              </w:rPr>
              <w:t>类</w:t>
            </w:r>
          </w:p>
        </w:tc>
        <w:tc>
          <w:tcPr>
            <w:tcW w:w="1379" w:type="dxa"/>
            <w:tcBorders>
              <w:top w:val="single" w:color="auto" w:sz="4" w:space="0"/>
              <w:left w:val="single" w:color="auto" w:sz="4" w:space="0"/>
            </w:tcBorders>
            <w:shd w:val="clear" w:color="auto" w:fill="FFFFFF"/>
            <w:tcMar>
              <w:left w:w="57" w:type="dxa"/>
              <w:right w:w="57" w:type="dxa"/>
            </w:tcMar>
            <w:vAlign w:val="center"/>
          </w:tcPr>
          <w:p>
            <w:pPr>
              <w:pStyle w:val="8"/>
              <w:spacing w:line="240" w:lineRule="exact"/>
              <w:ind w:firstLine="0"/>
              <w:jc w:val="center"/>
              <w:rPr>
                <w:sz w:val="20"/>
                <w:szCs w:val="20"/>
                <w:lang w:eastAsia="zh-CN"/>
              </w:rPr>
            </w:pPr>
            <w:r>
              <w:rPr>
                <w:rFonts w:hint="eastAsia"/>
                <w:sz w:val="20"/>
                <w:szCs w:val="20"/>
              </w:rPr>
              <w:t>宣传宪法</w:t>
            </w:r>
            <w:r>
              <w:rPr>
                <w:rFonts w:hint="eastAsia"/>
                <w:sz w:val="20"/>
                <w:szCs w:val="20"/>
                <w:lang w:eastAsia="zh-CN"/>
              </w:rPr>
              <w:t>、</w:t>
            </w:r>
            <w:r>
              <w:rPr>
                <w:rFonts w:hint="eastAsia"/>
                <w:sz w:val="20"/>
                <w:szCs w:val="20"/>
              </w:rPr>
              <w:t>法</w:t>
            </w:r>
            <w:r>
              <w:rPr>
                <w:sz w:val="20"/>
                <w:szCs w:val="20"/>
              </w:rPr>
              <w:t xml:space="preserve"> </w:t>
            </w:r>
            <w:r>
              <w:rPr>
                <w:rFonts w:hint="eastAsia"/>
                <w:sz w:val="20"/>
                <w:szCs w:val="20"/>
              </w:rPr>
              <w:t>律、法规、政</w:t>
            </w:r>
          </w:p>
          <w:p>
            <w:pPr>
              <w:pStyle w:val="8"/>
              <w:spacing w:line="240" w:lineRule="exact"/>
              <w:ind w:firstLine="0"/>
              <w:jc w:val="center"/>
              <w:rPr>
                <w:sz w:val="20"/>
                <w:szCs w:val="20"/>
              </w:rPr>
            </w:pPr>
            <w:r>
              <w:rPr>
                <w:rFonts w:hint="eastAsia"/>
                <w:sz w:val="20"/>
                <w:szCs w:val="20"/>
              </w:rPr>
              <w:t>策和社会主义法治理念</w:t>
            </w:r>
          </w:p>
        </w:tc>
        <w:tc>
          <w:tcPr>
            <w:tcW w:w="6331" w:type="dxa"/>
            <w:gridSpan w:val="3"/>
            <w:tcBorders>
              <w:top w:val="single" w:color="auto" w:sz="4" w:space="0"/>
              <w:left w:val="single" w:color="auto" w:sz="4" w:space="0"/>
              <w:right w:val="single" w:color="auto" w:sz="4" w:space="0"/>
            </w:tcBorders>
            <w:shd w:val="clear" w:color="auto" w:fill="FFFFFF"/>
            <w:tcMar>
              <w:left w:w="57" w:type="dxa"/>
              <w:right w:w="57" w:type="dxa"/>
            </w:tcMar>
            <w:vAlign w:val="center"/>
          </w:tcPr>
          <w:p>
            <w:pPr>
              <w:pStyle w:val="8"/>
              <w:spacing w:line="240" w:lineRule="exact"/>
              <w:ind w:firstLine="200" w:firstLineChars="100"/>
              <w:jc w:val="both"/>
              <w:rPr>
                <w:sz w:val="20"/>
                <w:szCs w:val="20"/>
              </w:rPr>
            </w:pPr>
            <w:r>
              <w:rPr>
                <w:rFonts w:hint="eastAsia"/>
                <w:sz w:val="20"/>
                <w:szCs w:val="20"/>
              </w:rPr>
              <w:t>通过多种形式宣传《宪法》、习近平法治思想以及其他与村（居）民生产生活密切相关的各项法律法规及政策，大力开展各类法治创建实践活动，教育和推动村（居）民履行法律规定的义务，切实提升村（居）民法律意识和法治素养。</w:t>
            </w:r>
          </w:p>
        </w:tc>
      </w:tr>
      <w:tr>
        <w:tblPrEx>
          <w:tblCellMar>
            <w:top w:w="0" w:type="dxa"/>
            <w:left w:w="10" w:type="dxa"/>
            <w:bottom w:w="0" w:type="dxa"/>
            <w:right w:w="10" w:type="dxa"/>
          </w:tblCellMar>
        </w:tblPrEx>
        <w:trPr>
          <w:trHeight w:val="2070" w:hRule="exact"/>
          <w:jc w:val="center"/>
        </w:trPr>
        <w:tc>
          <w:tcPr>
            <w:tcW w:w="721" w:type="dxa"/>
            <w:tcBorders>
              <w:top w:val="single" w:color="auto" w:sz="4" w:space="0"/>
              <w:left w:val="single" w:color="auto" w:sz="4" w:space="0"/>
            </w:tcBorders>
            <w:shd w:val="clear" w:color="auto" w:fill="FFFFFF"/>
            <w:vAlign w:val="center"/>
          </w:tcPr>
          <w:p>
            <w:pPr>
              <w:pStyle w:val="8"/>
              <w:spacing w:line="240" w:lineRule="auto"/>
              <w:ind w:firstLine="240"/>
              <w:rPr>
                <w:sz w:val="20"/>
                <w:szCs w:val="20"/>
              </w:rPr>
            </w:pPr>
            <w:r>
              <w:rPr>
                <w:rFonts w:ascii="Times New Roman" w:hAnsi="Times New Roman" w:cs="Times New Roman"/>
                <w:sz w:val="20"/>
                <w:szCs w:val="20"/>
              </w:rPr>
              <w:t>12</w:t>
            </w:r>
          </w:p>
        </w:tc>
        <w:tc>
          <w:tcPr>
            <w:tcW w:w="721" w:type="dxa"/>
            <w:vMerge w:val="continue"/>
            <w:tcBorders>
              <w:left w:val="single" w:color="auto" w:sz="4" w:space="0"/>
            </w:tcBorders>
            <w:shd w:val="clear" w:color="auto" w:fill="FFFFFF"/>
            <w:vAlign w:val="center"/>
          </w:tcPr>
          <w:p/>
        </w:tc>
        <w:tc>
          <w:tcPr>
            <w:tcW w:w="1379" w:type="dxa"/>
            <w:tcBorders>
              <w:top w:val="single" w:color="auto" w:sz="4" w:space="0"/>
              <w:left w:val="single" w:color="auto" w:sz="4" w:space="0"/>
            </w:tcBorders>
            <w:shd w:val="clear" w:color="auto" w:fill="FFFFFF"/>
            <w:tcMar>
              <w:left w:w="57" w:type="dxa"/>
              <w:right w:w="57" w:type="dxa"/>
            </w:tcMar>
            <w:vAlign w:val="center"/>
          </w:tcPr>
          <w:p>
            <w:pPr>
              <w:pStyle w:val="8"/>
              <w:spacing w:line="338" w:lineRule="exact"/>
              <w:ind w:firstLine="0"/>
              <w:jc w:val="center"/>
              <w:rPr>
                <w:sz w:val="20"/>
                <w:szCs w:val="20"/>
              </w:rPr>
            </w:pPr>
            <w:r>
              <w:rPr>
                <w:rFonts w:hint="eastAsia"/>
                <w:sz w:val="20"/>
                <w:szCs w:val="20"/>
              </w:rPr>
              <w:t>培育和践行社会主义核心价值观</w:t>
            </w:r>
          </w:p>
        </w:tc>
        <w:tc>
          <w:tcPr>
            <w:tcW w:w="6331" w:type="dxa"/>
            <w:gridSpan w:val="3"/>
            <w:tcBorders>
              <w:top w:val="single" w:color="auto" w:sz="4" w:space="0"/>
              <w:left w:val="single" w:color="auto" w:sz="4" w:space="0"/>
              <w:right w:val="single" w:color="auto" w:sz="4" w:space="0"/>
            </w:tcBorders>
            <w:shd w:val="clear" w:color="auto" w:fill="FFFFFF"/>
            <w:tcMar>
              <w:left w:w="57" w:type="dxa"/>
              <w:right w:w="57" w:type="dxa"/>
            </w:tcMar>
            <w:vAlign w:val="bottom"/>
          </w:tcPr>
          <w:p>
            <w:pPr>
              <w:pStyle w:val="8"/>
              <w:tabs>
                <w:tab w:val="left" w:pos="326"/>
              </w:tabs>
              <w:spacing w:line="264" w:lineRule="exact"/>
              <w:ind w:firstLine="200" w:firstLineChars="100"/>
              <w:jc w:val="both"/>
              <w:rPr>
                <w:sz w:val="20"/>
                <w:szCs w:val="20"/>
              </w:rPr>
            </w:pPr>
            <w:r>
              <w:rPr>
                <w:rFonts w:ascii="Times New Roman" w:hAnsi="Times New Roman" w:cs="Times New Roman"/>
                <w:sz w:val="20"/>
                <w:szCs w:val="20"/>
              </w:rPr>
              <w:t>1</w:t>
            </w:r>
            <w:r>
              <w:rPr>
                <w:rFonts w:hint="eastAsia"/>
                <w:sz w:val="20"/>
                <w:szCs w:val="20"/>
              </w:rPr>
              <w:t>、开展多种形式的群众性精神文明创建活动，提倡文明健康的生活方式，培育健康向上的生活情趣，引导村（居）民自觉抵制封建</w:t>
            </w:r>
            <w:r>
              <w:rPr>
                <w:sz w:val="20"/>
                <w:szCs w:val="20"/>
              </w:rPr>
              <w:t xml:space="preserve"> </w:t>
            </w:r>
            <w:r>
              <w:rPr>
                <w:rFonts w:hint="eastAsia"/>
                <w:sz w:val="20"/>
                <w:szCs w:val="20"/>
              </w:rPr>
              <w:t>迷信和黄、赌、毒等落后现象。</w:t>
            </w:r>
          </w:p>
          <w:p>
            <w:pPr>
              <w:pStyle w:val="8"/>
              <w:tabs>
                <w:tab w:val="left" w:pos="322"/>
              </w:tabs>
              <w:spacing w:line="264" w:lineRule="exact"/>
              <w:ind w:firstLine="200" w:firstLineChars="100"/>
              <w:jc w:val="both"/>
              <w:rPr>
                <w:sz w:val="20"/>
                <w:szCs w:val="20"/>
              </w:rPr>
            </w:pPr>
            <w:r>
              <w:rPr>
                <w:rFonts w:ascii="Times New Roman" w:hAnsi="Times New Roman" w:cs="Times New Roman"/>
                <w:sz w:val="20"/>
                <w:szCs w:val="20"/>
              </w:rPr>
              <w:t>2</w:t>
            </w:r>
            <w:r>
              <w:rPr>
                <w:rFonts w:hint="eastAsia"/>
                <w:sz w:val="20"/>
                <w:szCs w:val="20"/>
              </w:rPr>
              <w:t>、组织居民群众开展文明家庭创建活动，发展社区志愿服务，倡导移风易俗，革除婚丧嫁娶中的陈规陋习，深化文明节俭操办婚丧喜庆事宜，提倡厉行节约，反对餐饮浪费，弘扬文明新风。</w:t>
            </w:r>
          </w:p>
          <w:p>
            <w:pPr>
              <w:pStyle w:val="8"/>
              <w:tabs>
                <w:tab w:val="left" w:pos="312"/>
              </w:tabs>
              <w:spacing w:line="264" w:lineRule="exact"/>
              <w:ind w:firstLine="200" w:firstLineChars="100"/>
              <w:jc w:val="both"/>
              <w:rPr>
                <w:sz w:val="20"/>
                <w:szCs w:val="20"/>
              </w:rPr>
            </w:pPr>
            <w:r>
              <w:rPr>
                <w:rFonts w:ascii="Times New Roman" w:hAnsi="Times New Roman" w:cs="Times New Roman"/>
                <w:sz w:val="20"/>
                <w:szCs w:val="20"/>
              </w:rPr>
              <w:t>3</w:t>
            </w:r>
            <w:r>
              <w:rPr>
                <w:rFonts w:hint="eastAsia"/>
                <w:sz w:val="20"/>
                <w:szCs w:val="20"/>
              </w:rPr>
              <w:t>、做好计划生育工作，促进男女平等。</w:t>
            </w:r>
          </w:p>
        </w:tc>
      </w:tr>
      <w:tr>
        <w:tblPrEx>
          <w:tblCellMar>
            <w:top w:w="0" w:type="dxa"/>
            <w:left w:w="10" w:type="dxa"/>
            <w:bottom w:w="0" w:type="dxa"/>
            <w:right w:w="10" w:type="dxa"/>
          </w:tblCellMar>
        </w:tblPrEx>
        <w:trPr>
          <w:trHeight w:val="2176" w:hRule="exact"/>
          <w:jc w:val="center"/>
        </w:trPr>
        <w:tc>
          <w:tcPr>
            <w:tcW w:w="721" w:type="dxa"/>
            <w:tcBorders>
              <w:top w:val="single" w:color="auto" w:sz="4" w:space="0"/>
              <w:left w:val="single" w:color="auto" w:sz="4" w:space="0"/>
            </w:tcBorders>
            <w:shd w:val="clear" w:color="auto" w:fill="FFFFFF"/>
            <w:vAlign w:val="center"/>
          </w:tcPr>
          <w:p>
            <w:pPr>
              <w:pStyle w:val="8"/>
              <w:spacing w:line="240" w:lineRule="auto"/>
              <w:ind w:firstLine="240"/>
              <w:rPr>
                <w:sz w:val="20"/>
                <w:szCs w:val="20"/>
              </w:rPr>
            </w:pPr>
            <w:r>
              <w:rPr>
                <w:rFonts w:ascii="Times New Roman" w:hAnsi="Times New Roman" w:cs="Times New Roman"/>
                <w:sz w:val="20"/>
                <w:szCs w:val="20"/>
              </w:rPr>
              <w:t>13</w:t>
            </w:r>
          </w:p>
        </w:tc>
        <w:tc>
          <w:tcPr>
            <w:tcW w:w="721" w:type="dxa"/>
            <w:vMerge w:val="continue"/>
            <w:tcBorders>
              <w:left w:val="single" w:color="auto" w:sz="4" w:space="0"/>
            </w:tcBorders>
            <w:shd w:val="clear" w:color="auto" w:fill="FFFFFF"/>
            <w:vAlign w:val="center"/>
          </w:tcPr>
          <w:p/>
        </w:tc>
        <w:tc>
          <w:tcPr>
            <w:tcW w:w="1379" w:type="dxa"/>
            <w:tcBorders>
              <w:top w:val="single" w:color="auto" w:sz="4" w:space="0"/>
              <w:left w:val="single" w:color="auto" w:sz="4" w:space="0"/>
            </w:tcBorders>
            <w:shd w:val="clear" w:color="auto" w:fill="FFFFFF"/>
            <w:tcMar>
              <w:left w:w="57" w:type="dxa"/>
              <w:right w:w="57" w:type="dxa"/>
            </w:tcMar>
            <w:vAlign w:val="center"/>
          </w:tcPr>
          <w:p>
            <w:pPr>
              <w:pStyle w:val="8"/>
              <w:spacing w:line="262" w:lineRule="exact"/>
              <w:ind w:firstLine="0"/>
              <w:jc w:val="center"/>
              <w:rPr>
                <w:sz w:val="20"/>
                <w:szCs w:val="20"/>
                <w:lang w:eastAsia="zh-CN"/>
              </w:rPr>
            </w:pPr>
            <w:r>
              <w:rPr>
                <w:rFonts w:hint="eastAsia"/>
                <w:sz w:val="20"/>
                <w:szCs w:val="20"/>
              </w:rPr>
              <w:t>组织开展群众性的科普、文</w:t>
            </w:r>
          </w:p>
          <w:p>
            <w:pPr>
              <w:pStyle w:val="8"/>
              <w:spacing w:line="262" w:lineRule="exact"/>
              <w:ind w:firstLine="0"/>
              <w:jc w:val="center"/>
              <w:rPr>
                <w:sz w:val="20"/>
                <w:szCs w:val="20"/>
              </w:rPr>
            </w:pPr>
            <w:r>
              <w:rPr>
                <w:rFonts w:hint="eastAsia"/>
                <w:sz w:val="20"/>
                <w:szCs w:val="20"/>
              </w:rPr>
              <w:t>体活动</w:t>
            </w:r>
          </w:p>
        </w:tc>
        <w:tc>
          <w:tcPr>
            <w:tcW w:w="6331" w:type="dxa"/>
            <w:gridSpan w:val="3"/>
            <w:tcBorders>
              <w:top w:val="single" w:color="auto" w:sz="4" w:space="0"/>
              <w:left w:val="single" w:color="auto" w:sz="4" w:space="0"/>
              <w:right w:val="single" w:color="auto" w:sz="4" w:space="0"/>
            </w:tcBorders>
            <w:shd w:val="clear" w:color="auto" w:fill="FFFFFF"/>
            <w:tcMar>
              <w:left w:w="57" w:type="dxa"/>
              <w:right w:w="57" w:type="dxa"/>
            </w:tcMar>
            <w:vAlign w:val="center"/>
          </w:tcPr>
          <w:p>
            <w:pPr>
              <w:pStyle w:val="8"/>
              <w:tabs>
                <w:tab w:val="left" w:pos="317"/>
              </w:tabs>
              <w:spacing w:line="264" w:lineRule="exact"/>
              <w:ind w:firstLine="200" w:firstLineChars="100"/>
              <w:jc w:val="both"/>
              <w:rPr>
                <w:sz w:val="20"/>
                <w:szCs w:val="20"/>
              </w:rPr>
            </w:pPr>
            <w:r>
              <w:rPr>
                <w:rFonts w:ascii="Times New Roman" w:hAnsi="Times New Roman" w:cs="Times New Roman"/>
                <w:sz w:val="20"/>
                <w:szCs w:val="20"/>
              </w:rPr>
              <w:t>1</w:t>
            </w:r>
            <w:r>
              <w:rPr>
                <w:rFonts w:hint="eastAsia"/>
                <w:sz w:val="20"/>
                <w:szCs w:val="20"/>
              </w:rPr>
              <w:t>、通过多种形式宣传科普知识，在农村重点开展移风易俗、保护环境和资源等方面观念和知识的普及活动，在城市重点开展保护环</w:t>
            </w:r>
            <w:r>
              <w:rPr>
                <w:sz w:val="20"/>
                <w:szCs w:val="20"/>
              </w:rPr>
              <w:t xml:space="preserve"> </w:t>
            </w:r>
            <w:r>
              <w:rPr>
                <w:rFonts w:hint="eastAsia"/>
                <w:sz w:val="20"/>
                <w:szCs w:val="20"/>
              </w:rPr>
              <w:t>境</w:t>
            </w:r>
            <w:r>
              <w:rPr>
                <w:rFonts w:hint="eastAsia"/>
                <w:sz w:val="20"/>
                <w:szCs w:val="20"/>
                <w:lang w:eastAsia="zh-CN"/>
              </w:rPr>
              <w:t>、</w:t>
            </w:r>
            <w:r>
              <w:rPr>
                <w:rFonts w:hint="eastAsia"/>
                <w:sz w:val="20"/>
                <w:szCs w:val="20"/>
              </w:rPr>
              <w:t>睦邻友善、健康生活等方面观念和知识的普及活动。</w:t>
            </w:r>
          </w:p>
          <w:p>
            <w:pPr>
              <w:pStyle w:val="8"/>
              <w:tabs>
                <w:tab w:val="left" w:pos="322"/>
              </w:tabs>
              <w:spacing w:line="264" w:lineRule="exact"/>
              <w:ind w:firstLine="200" w:firstLineChars="100"/>
              <w:jc w:val="both"/>
              <w:rPr>
                <w:sz w:val="20"/>
                <w:szCs w:val="20"/>
              </w:rPr>
            </w:pPr>
            <w:r>
              <w:rPr>
                <w:rFonts w:ascii="Times New Roman" w:hAnsi="Times New Roman" w:cs="Times New Roman"/>
                <w:sz w:val="20"/>
                <w:szCs w:val="20"/>
              </w:rPr>
              <w:t>2</w:t>
            </w:r>
            <w:r>
              <w:rPr>
                <w:rFonts w:hint="eastAsia"/>
                <w:sz w:val="20"/>
                <w:szCs w:val="20"/>
              </w:rPr>
              <w:t>、开展群众性文化体育活动，结合社区特点，发动和引导居民开展小型多样的全民健身活动；结合农村、农民的特点，组织开展适合农民参加的全民健身活动；结合少数民族地区特点</w:t>
            </w:r>
            <w:r>
              <w:rPr>
                <w:rFonts w:hint="eastAsia"/>
                <w:sz w:val="20"/>
                <w:szCs w:val="20"/>
                <w:lang w:eastAsia="zh-CN"/>
              </w:rPr>
              <w:t>，</w:t>
            </w:r>
            <w:r>
              <w:rPr>
                <w:rFonts w:hint="eastAsia"/>
                <w:sz w:val="20"/>
                <w:szCs w:val="20"/>
              </w:rPr>
              <w:t>开展具有民族特色的传统体育健身活动。</w:t>
            </w:r>
          </w:p>
        </w:tc>
      </w:tr>
      <w:tr>
        <w:tblPrEx>
          <w:tblCellMar>
            <w:top w:w="0" w:type="dxa"/>
            <w:left w:w="10" w:type="dxa"/>
            <w:bottom w:w="0" w:type="dxa"/>
            <w:right w:w="10" w:type="dxa"/>
          </w:tblCellMar>
        </w:tblPrEx>
        <w:trPr>
          <w:trHeight w:val="2020" w:hRule="exact"/>
          <w:jc w:val="center"/>
        </w:trPr>
        <w:tc>
          <w:tcPr>
            <w:tcW w:w="721" w:type="dxa"/>
            <w:tcBorders>
              <w:top w:val="single" w:color="auto" w:sz="4" w:space="0"/>
              <w:left w:val="single" w:color="auto" w:sz="4" w:space="0"/>
            </w:tcBorders>
            <w:shd w:val="clear" w:color="auto" w:fill="FFFFFF"/>
            <w:vAlign w:val="center"/>
          </w:tcPr>
          <w:p>
            <w:pPr>
              <w:pStyle w:val="8"/>
              <w:spacing w:line="240" w:lineRule="auto"/>
              <w:ind w:firstLine="240"/>
              <w:rPr>
                <w:sz w:val="20"/>
                <w:szCs w:val="20"/>
              </w:rPr>
            </w:pPr>
            <w:r>
              <w:rPr>
                <w:rFonts w:ascii="Times New Roman" w:hAnsi="Times New Roman" w:cs="Times New Roman"/>
                <w:sz w:val="20"/>
                <w:szCs w:val="20"/>
              </w:rPr>
              <w:t>14</w:t>
            </w:r>
          </w:p>
        </w:tc>
        <w:tc>
          <w:tcPr>
            <w:tcW w:w="721" w:type="dxa"/>
            <w:vMerge w:val="restart"/>
            <w:tcBorders>
              <w:top w:val="single" w:color="auto" w:sz="4" w:space="0"/>
              <w:left w:val="single" w:color="auto" w:sz="4" w:space="0"/>
            </w:tcBorders>
            <w:shd w:val="clear" w:color="auto" w:fill="FFFFFF"/>
            <w:vAlign w:val="center"/>
          </w:tcPr>
          <w:p>
            <w:pPr>
              <w:pStyle w:val="8"/>
              <w:spacing w:line="322" w:lineRule="exact"/>
              <w:ind w:firstLine="0"/>
              <w:jc w:val="center"/>
              <w:rPr>
                <w:sz w:val="20"/>
                <w:szCs w:val="20"/>
                <w:lang w:eastAsia="zh-CN"/>
              </w:rPr>
            </w:pPr>
            <w:r>
              <w:rPr>
                <w:rFonts w:hint="eastAsia"/>
                <w:sz w:val="20"/>
                <w:szCs w:val="20"/>
              </w:rPr>
              <w:t>自</w:t>
            </w:r>
          </w:p>
          <w:p>
            <w:pPr>
              <w:pStyle w:val="8"/>
              <w:spacing w:line="322" w:lineRule="exact"/>
              <w:ind w:firstLine="0"/>
              <w:jc w:val="center"/>
              <w:rPr>
                <w:sz w:val="20"/>
                <w:szCs w:val="20"/>
                <w:lang w:eastAsia="zh-CN"/>
              </w:rPr>
            </w:pPr>
            <w:r>
              <w:rPr>
                <w:rFonts w:hint="eastAsia"/>
                <w:sz w:val="20"/>
                <w:szCs w:val="20"/>
              </w:rPr>
              <w:t>我</w:t>
            </w:r>
          </w:p>
          <w:p>
            <w:pPr>
              <w:pStyle w:val="8"/>
              <w:spacing w:line="322" w:lineRule="exact"/>
              <w:ind w:left="4" w:leftChars="-5" w:hanging="14" w:hangingChars="7"/>
              <w:jc w:val="center"/>
              <w:rPr>
                <w:sz w:val="20"/>
                <w:szCs w:val="20"/>
                <w:lang w:eastAsia="zh-CN"/>
              </w:rPr>
            </w:pPr>
            <w:r>
              <w:rPr>
                <w:rFonts w:hint="eastAsia"/>
                <w:sz w:val="20"/>
                <w:szCs w:val="20"/>
              </w:rPr>
              <w:t>服</w:t>
            </w:r>
          </w:p>
          <w:p>
            <w:pPr>
              <w:pStyle w:val="8"/>
              <w:spacing w:line="322" w:lineRule="exact"/>
              <w:ind w:left="4" w:leftChars="-5" w:hanging="14" w:hangingChars="7"/>
              <w:jc w:val="center"/>
              <w:rPr>
                <w:sz w:val="20"/>
                <w:szCs w:val="20"/>
                <w:lang w:eastAsia="zh-CN"/>
              </w:rPr>
            </w:pPr>
            <w:r>
              <w:rPr>
                <w:rFonts w:hint="eastAsia"/>
                <w:sz w:val="20"/>
                <w:szCs w:val="20"/>
              </w:rPr>
              <w:t>务</w:t>
            </w:r>
          </w:p>
          <w:p>
            <w:pPr>
              <w:pStyle w:val="8"/>
              <w:spacing w:line="274" w:lineRule="exact"/>
              <w:ind w:firstLine="258" w:firstLineChars="129"/>
              <w:rPr>
                <w:sz w:val="20"/>
                <w:szCs w:val="20"/>
              </w:rPr>
            </w:pPr>
            <w:r>
              <w:rPr>
                <w:rFonts w:hint="eastAsia"/>
                <w:sz w:val="20"/>
                <w:szCs w:val="20"/>
              </w:rPr>
              <w:t>类</w:t>
            </w:r>
          </w:p>
        </w:tc>
        <w:tc>
          <w:tcPr>
            <w:tcW w:w="1379" w:type="dxa"/>
            <w:tcBorders>
              <w:top w:val="single" w:color="auto" w:sz="4" w:space="0"/>
              <w:left w:val="single" w:color="auto" w:sz="4" w:space="0"/>
            </w:tcBorders>
            <w:shd w:val="clear" w:color="auto" w:fill="FFFFFF"/>
            <w:tcMar>
              <w:left w:w="57" w:type="dxa"/>
              <w:right w:w="57" w:type="dxa"/>
            </w:tcMar>
            <w:vAlign w:val="center"/>
          </w:tcPr>
          <w:p>
            <w:pPr>
              <w:pStyle w:val="8"/>
              <w:spacing w:line="283" w:lineRule="exact"/>
              <w:ind w:firstLine="0"/>
              <w:jc w:val="center"/>
              <w:rPr>
                <w:sz w:val="20"/>
                <w:szCs w:val="20"/>
                <w:lang w:eastAsia="zh-CN"/>
              </w:rPr>
            </w:pPr>
            <w:r>
              <w:rPr>
                <w:rFonts w:hint="eastAsia"/>
                <w:sz w:val="20"/>
                <w:szCs w:val="20"/>
              </w:rPr>
              <w:t>建设和管护</w:t>
            </w:r>
          </w:p>
          <w:p>
            <w:pPr>
              <w:pStyle w:val="8"/>
              <w:spacing w:line="283" w:lineRule="exact"/>
              <w:ind w:firstLine="0"/>
              <w:jc w:val="center"/>
              <w:rPr>
                <w:sz w:val="20"/>
                <w:szCs w:val="20"/>
                <w:lang w:eastAsia="zh-CN"/>
              </w:rPr>
            </w:pPr>
            <w:r>
              <w:rPr>
                <w:rFonts w:hint="eastAsia"/>
                <w:sz w:val="20"/>
                <w:szCs w:val="20"/>
              </w:rPr>
              <w:t>村（居）公</w:t>
            </w:r>
          </w:p>
          <w:p>
            <w:pPr>
              <w:pStyle w:val="8"/>
              <w:spacing w:line="283" w:lineRule="exact"/>
              <w:ind w:firstLine="0"/>
              <w:jc w:val="center"/>
              <w:rPr>
                <w:sz w:val="20"/>
                <w:szCs w:val="20"/>
              </w:rPr>
            </w:pPr>
            <w:r>
              <w:rPr>
                <w:rFonts w:hint="eastAsia"/>
                <w:sz w:val="20"/>
                <w:szCs w:val="20"/>
              </w:rPr>
              <w:t>益设施</w:t>
            </w:r>
          </w:p>
        </w:tc>
        <w:tc>
          <w:tcPr>
            <w:tcW w:w="6331" w:type="dxa"/>
            <w:gridSpan w:val="3"/>
            <w:tcBorders>
              <w:top w:val="single" w:color="auto" w:sz="4" w:space="0"/>
              <w:left w:val="single" w:color="auto" w:sz="4" w:space="0"/>
              <w:right w:val="single" w:color="auto" w:sz="4" w:space="0"/>
            </w:tcBorders>
            <w:shd w:val="clear" w:color="auto" w:fill="FFFFFF"/>
            <w:tcMar>
              <w:left w:w="57" w:type="dxa"/>
              <w:right w:w="57" w:type="dxa"/>
            </w:tcMar>
            <w:vAlign w:val="center"/>
          </w:tcPr>
          <w:p>
            <w:pPr>
              <w:pStyle w:val="8"/>
              <w:tabs>
                <w:tab w:val="left" w:pos="317"/>
              </w:tabs>
              <w:spacing w:line="283" w:lineRule="exact"/>
              <w:ind w:firstLine="200" w:firstLineChars="100"/>
              <w:jc w:val="both"/>
              <w:rPr>
                <w:sz w:val="20"/>
                <w:szCs w:val="20"/>
              </w:rPr>
            </w:pPr>
            <w:r>
              <w:rPr>
                <w:rFonts w:ascii="Times New Roman" w:hAnsi="Times New Roman" w:cs="Times New Roman"/>
                <w:sz w:val="20"/>
                <w:szCs w:val="20"/>
              </w:rPr>
              <w:t>1</w:t>
            </w:r>
            <w:r>
              <w:rPr>
                <w:rFonts w:hint="eastAsia"/>
                <w:sz w:val="20"/>
                <w:szCs w:val="20"/>
              </w:rPr>
              <w:t>、采取</w:t>
            </w:r>
            <w:r>
              <w:rPr>
                <w:rFonts w:hint="eastAsia"/>
                <w:sz w:val="20"/>
                <w:szCs w:val="20"/>
                <w:lang w:val="zh-CN" w:eastAsia="zh-CN"/>
              </w:rPr>
              <w:t>“一事</w:t>
            </w:r>
            <w:r>
              <w:rPr>
                <w:rFonts w:hint="eastAsia"/>
                <w:sz w:val="20"/>
                <w:szCs w:val="20"/>
              </w:rPr>
              <w:t>一议”筹资筹劳、争取政府资金补助、发动社会力量捐赠等方式，建设村（居）民普遍直接受益的小型农田水利设施</w:t>
            </w:r>
            <w:r>
              <w:rPr>
                <w:rFonts w:hint="eastAsia"/>
                <w:sz w:val="20"/>
                <w:szCs w:val="20"/>
                <w:lang w:eastAsia="zh-CN"/>
              </w:rPr>
              <w:t>、</w:t>
            </w:r>
            <w:r>
              <w:rPr>
                <w:sz w:val="20"/>
                <w:szCs w:val="20"/>
              </w:rPr>
              <w:t xml:space="preserve"> </w:t>
            </w:r>
            <w:r>
              <w:rPr>
                <w:rFonts w:hint="eastAsia"/>
                <w:sz w:val="20"/>
                <w:szCs w:val="20"/>
              </w:rPr>
              <w:t>村组道路、文化体育等公益设施。</w:t>
            </w:r>
          </w:p>
          <w:p>
            <w:pPr>
              <w:pStyle w:val="8"/>
              <w:tabs>
                <w:tab w:val="left" w:pos="293"/>
              </w:tabs>
              <w:spacing w:line="283" w:lineRule="exact"/>
              <w:ind w:firstLine="200" w:firstLineChars="100"/>
              <w:jc w:val="both"/>
              <w:rPr>
                <w:sz w:val="20"/>
                <w:szCs w:val="20"/>
              </w:rPr>
            </w:pPr>
            <w:r>
              <w:rPr>
                <w:rFonts w:ascii="Times New Roman" w:hAnsi="Times New Roman" w:cs="Times New Roman"/>
                <w:sz w:val="20"/>
                <w:szCs w:val="20"/>
              </w:rPr>
              <w:t>2</w:t>
            </w:r>
            <w:r>
              <w:rPr>
                <w:rFonts w:hint="eastAsia" w:ascii="Times New Roman" w:hAnsi="Times New Roman" w:cs="Times New Roman"/>
                <w:sz w:val="20"/>
                <w:szCs w:val="20"/>
                <w:lang w:eastAsia="zh-CN"/>
              </w:rPr>
              <w:t>、</w:t>
            </w:r>
            <w:r>
              <w:rPr>
                <w:rFonts w:hint="eastAsia"/>
                <w:sz w:val="20"/>
                <w:szCs w:val="20"/>
              </w:rPr>
              <w:t>对所属公益设施承担管护责任，做好日常管理和安全管理工作。对其他公益设施，落实监督责任，及时劝阻和报告破坏公益设施的行为。</w:t>
            </w:r>
          </w:p>
          <w:p>
            <w:pPr>
              <w:pStyle w:val="8"/>
              <w:tabs>
                <w:tab w:val="left" w:pos="312"/>
              </w:tabs>
              <w:spacing w:line="283" w:lineRule="exact"/>
              <w:ind w:firstLine="200" w:firstLineChars="100"/>
              <w:jc w:val="both"/>
              <w:rPr>
                <w:sz w:val="20"/>
                <w:szCs w:val="20"/>
              </w:rPr>
            </w:pPr>
            <w:r>
              <w:rPr>
                <w:rFonts w:ascii="Times New Roman" w:hAnsi="Times New Roman" w:cs="Times New Roman"/>
                <w:sz w:val="20"/>
                <w:szCs w:val="20"/>
              </w:rPr>
              <w:t>3</w:t>
            </w:r>
            <w:r>
              <w:rPr>
                <w:rFonts w:hint="eastAsia"/>
                <w:sz w:val="20"/>
                <w:szCs w:val="20"/>
              </w:rPr>
              <w:t>、管好用好村（居）综合服务设施，提高综合服务设施利用率。</w:t>
            </w:r>
          </w:p>
        </w:tc>
      </w:tr>
      <w:tr>
        <w:tblPrEx>
          <w:tblCellMar>
            <w:top w:w="0" w:type="dxa"/>
            <w:left w:w="10" w:type="dxa"/>
            <w:bottom w:w="0" w:type="dxa"/>
            <w:right w:w="10" w:type="dxa"/>
          </w:tblCellMar>
        </w:tblPrEx>
        <w:trPr>
          <w:trHeight w:val="2347" w:hRule="exact"/>
          <w:jc w:val="center"/>
        </w:trPr>
        <w:tc>
          <w:tcPr>
            <w:tcW w:w="721" w:type="dxa"/>
            <w:tcBorders>
              <w:top w:val="single" w:color="auto" w:sz="4" w:space="0"/>
              <w:left w:val="single" w:color="auto" w:sz="4" w:space="0"/>
              <w:bottom w:val="single" w:color="auto" w:sz="4" w:space="0"/>
            </w:tcBorders>
            <w:shd w:val="clear" w:color="auto" w:fill="FFFFFF"/>
            <w:vAlign w:val="center"/>
          </w:tcPr>
          <w:p>
            <w:pPr>
              <w:pStyle w:val="8"/>
              <w:spacing w:line="240" w:lineRule="auto"/>
              <w:ind w:firstLine="240"/>
              <w:rPr>
                <w:sz w:val="20"/>
                <w:szCs w:val="20"/>
              </w:rPr>
            </w:pPr>
            <w:r>
              <w:rPr>
                <w:rFonts w:ascii="Times New Roman" w:hAnsi="Times New Roman" w:cs="Times New Roman"/>
                <w:sz w:val="20"/>
                <w:szCs w:val="20"/>
              </w:rPr>
              <w:t>15</w:t>
            </w:r>
          </w:p>
        </w:tc>
        <w:tc>
          <w:tcPr>
            <w:tcW w:w="721" w:type="dxa"/>
            <w:vMerge w:val="continue"/>
            <w:tcBorders>
              <w:left w:val="single" w:color="auto" w:sz="4" w:space="0"/>
              <w:bottom w:val="single" w:color="auto" w:sz="4" w:space="0"/>
            </w:tcBorders>
            <w:shd w:val="clear" w:color="auto" w:fill="FFFFFF"/>
            <w:vAlign w:val="center"/>
          </w:tcPr>
          <w:p/>
        </w:tc>
        <w:tc>
          <w:tcPr>
            <w:tcW w:w="1379" w:type="dxa"/>
            <w:tcBorders>
              <w:top w:val="single" w:color="auto" w:sz="4" w:space="0"/>
              <w:left w:val="single" w:color="auto" w:sz="4" w:space="0"/>
              <w:bottom w:val="single" w:color="auto" w:sz="4" w:space="0"/>
            </w:tcBorders>
            <w:shd w:val="clear" w:color="auto" w:fill="FFFFFF"/>
            <w:vAlign w:val="center"/>
          </w:tcPr>
          <w:p>
            <w:pPr>
              <w:pStyle w:val="8"/>
              <w:spacing w:line="240" w:lineRule="exact"/>
              <w:ind w:firstLine="115" w:firstLineChars="58"/>
              <w:rPr>
                <w:sz w:val="20"/>
                <w:szCs w:val="20"/>
                <w:lang w:eastAsia="zh-CN"/>
              </w:rPr>
            </w:pPr>
            <w:r>
              <w:rPr>
                <w:rFonts w:hint="eastAsia"/>
                <w:sz w:val="20"/>
                <w:szCs w:val="20"/>
              </w:rPr>
              <w:t>发展村（居）</w:t>
            </w:r>
          </w:p>
          <w:p>
            <w:pPr>
              <w:pStyle w:val="8"/>
              <w:spacing w:line="240" w:lineRule="exact"/>
              <w:ind w:firstLine="21" w:firstLineChars="9"/>
              <w:rPr>
                <w:sz w:val="20"/>
                <w:szCs w:val="20"/>
                <w:lang w:eastAsia="zh-CN"/>
              </w:rPr>
            </w:pPr>
            <w:r>
              <w:rPr>
                <w:rFonts w:hint="eastAsia"/>
                <w:spacing w:val="20"/>
                <w:sz w:val="20"/>
                <w:szCs w:val="20"/>
              </w:rPr>
              <w:t>集体经济</w:t>
            </w:r>
            <w:r>
              <w:rPr>
                <w:rFonts w:hint="eastAsia"/>
                <w:sz w:val="20"/>
                <w:szCs w:val="20"/>
              </w:rPr>
              <w:t>，</w:t>
            </w:r>
          </w:p>
          <w:p>
            <w:pPr>
              <w:pStyle w:val="8"/>
              <w:spacing w:line="240" w:lineRule="exact"/>
              <w:ind w:left="185" w:leftChars="49" w:hanging="82" w:hangingChars="41"/>
              <w:rPr>
                <w:sz w:val="20"/>
                <w:szCs w:val="20"/>
                <w:lang w:eastAsia="zh-CN"/>
              </w:rPr>
            </w:pPr>
            <w:r>
              <w:rPr>
                <w:rFonts w:hint="eastAsia"/>
                <w:sz w:val="20"/>
                <w:szCs w:val="20"/>
              </w:rPr>
              <w:t>加强生产服</w:t>
            </w:r>
          </w:p>
          <w:p>
            <w:pPr>
              <w:pStyle w:val="8"/>
              <w:spacing w:line="240" w:lineRule="exact"/>
              <w:ind w:left="185" w:leftChars="49" w:hanging="82" w:hangingChars="41"/>
              <w:rPr>
                <w:sz w:val="20"/>
                <w:szCs w:val="20"/>
              </w:rPr>
            </w:pPr>
            <w:r>
              <w:rPr>
                <w:rFonts w:hint="eastAsia"/>
                <w:sz w:val="20"/>
                <w:szCs w:val="20"/>
              </w:rPr>
              <w:t>务、协调</w:t>
            </w:r>
          </w:p>
        </w:tc>
        <w:tc>
          <w:tcPr>
            <w:tcW w:w="633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8"/>
              <w:tabs>
                <w:tab w:val="left" w:pos="336"/>
              </w:tabs>
              <w:spacing w:line="250" w:lineRule="exact"/>
              <w:ind w:firstLine="200" w:firstLineChars="100"/>
              <w:jc w:val="both"/>
              <w:rPr>
                <w:sz w:val="20"/>
                <w:szCs w:val="20"/>
              </w:rPr>
            </w:pPr>
            <w:r>
              <w:rPr>
                <w:rFonts w:ascii="Times New Roman" w:hAnsi="Times New Roman" w:cs="Times New Roman"/>
                <w:sz w:val="20"/>
                <w:szCs w:val="20"/>
              </w:rPr>
              <w:t>1</w:t>
            </w:r>
            <w:r>
              <w:rPr>
                <w:rFonts w:hint="eastAsia"/>
                <w:sz w:val="20"/>
                <w:szCs w:val="20"/>
              </w:rPr>
              <w:t>、因地制宜发展壮大村（居）集体经济，促进外出就业、返乡创业</w:t>
            </w:r>
            <w:r>
              <w:rPr>
                <w:rFonts w:hint="eastAsia"/>
                <w:sz w:val="20"/>
                <w:szCs w:val="20"/>
                <w:lang w:eastAsia="zh-CN"/>
              </w:rPr>
              <w:t>、</w:t>
            </w:r>
            <w:r>
              <w:rPr>
                <w:rFonts w:hint="eastAsia"/>
                <w:sz w:val="20"/>
                <w:szCs w:val="20"/>
              </w:rPr>
              <w:t>合作兴业。</w:t>
            </w:r>
          </w:p>
          <w:p>
            <w:pPr>
              <w:pStyle w:val="8"/>
              <w:tabs>
                <w:tab w:val="left" w:pos="326"/>
              </w:tabs>
              <w:spacing w:line="250" w:lineRule="exact"/>
              <w:ind w:firstLine="200" w:firstLineChars="100"/>
              <w:jc w:val="both"/>
              <w:rPr>
                <w:sz w:val="20"/>
                <w:szCs w:val="20"/>
              </w:rPr>
            </w:pPr>
            <w:r>
              <w:rPr>
                <w:rFonts w:ascii="Times New Roman" w:hAnsi="Times New Roman" w:cs="Times New Roman"/>
                <w:sz w:val="20"/>
                <w:szCs w:val="20"/>
              </w:rPr>
              <w:t>2</w:t>
            </w:r>
            <w:r>
              <w:rPr>
                <w:rFonts w:hint="eastAsia"/>
                <w:sz w:val="20"/>
                <w:szCs w:val="20"/>
              </w:rPr>
              <w:t>、引导农民专业合作社、农村家庭农（林）场、扶贫车间和其他经济组织发展，提供政策和信息服务。</w:t>
            </w:r>
          </w:p>
          <w:p>
            <w:pPr>
              <w:pStyle w:val="8"/>
              <w:tabs>
                <w:tab w:val="left" w:pos="312"/>
              </w:tabs>
              <w:spacing w:line="250" w:lineRule="exact"/>
              <w:ind w:firstLine="200" w:firstLineChars="100"/>
              <w:jc w:val="both"/>
              <w:rPr>
                <w:sz w:val="20"/>
                <w:szCs w:val="20"/>
              </w:rPr>
            </w:pPr>
            <w:r>
              <w:rPr>
                <w:rFonts w:ascii="Times New Roman" w:hAnsi="Times New Roman" w:cs="Times New Roman"/>
                <w:sz w:val="20"/>
                <w:szCs w:val="20"/>
              </w:rPr>
              <w:t>3</w:t>
            </w:r>
            <w:r>
              <w:rPr>
                <w:rFonts w:hint="eastAsia"/>
                <w:sz w:val="20"/>
                <w:szCs w:val="20"/>
              </w:rPr>
              <w:t>、对本村各种经济组织之间、经济组织与村民之间在生产经营活动中的用地、用电、用水等方面进行统筹协调。</w:t>
            </w:r>
          </w:p>
          <w:p>
            <w:pPr>
              <w:pStyle w:val="8"/>
              <w:tabs>
                <w:tab w:val="left" w:pos="317"/>
              </w:tabs>
              <w:spacing w:line="259" w:lineRule="exact"/>
              <w:ind w:firstLine="200" w:firstLineChars="100"/>
              <w:jc w:val="both"/>
              <w:rPr>
                <w:sz w:val="20"/>
                <w:szCs w:val="20"/>
              </w:rPr>
            </w:pPr>
            <w:r>
              <w:rPr>
                <w:rFonts w:ascii="Times New Roman" w:hAnsi="Times New Roman" w:cs="Times New Roman"/>
                <w:sz w:val="20"/>
                <w:szCs w:val="20"/>
              </w:rPr>
              <w:t>4</w:t>
            </w:r>
            <w:r>
              <w:rPr>
                <w:rFonts w:hint="eastAsia"/>
                <w:sz w:val="20"/>
                <w:szCs w:val="20"/>
              </w:rPr>
              <w:t>、组织农民预防和治理农业和林业有害生物，发现外来物种入侵的，应及时向当地乡镇政府或行政主管部门报告。</w:t>
            </w:r>
          </w:p>
        </w:tc>
      </w:tr>
      <w:tr>
        <w:tblPrEx>
          <w:tblCellMar>
            <w:top w:w="0" w:type="dxa"/>
            <w:left w:w="10" w:type="dxa"/>
            <w:bottom w:w="0" w:type="dxa"/>
            <w:right w:w="10" w:type="dxa"/>
          </w:tblCellMar>
        </w:tblPrEx>
        <w:trPr>
          <w:gridAfter w:val="1"/>
          <w:wAfter w:w="29" w:type="dxa"/>
          <w:trHeight w:val="450" w:hRule="exact"/>
          <w:jc w:val="center"/>
        </w:trPr>
        <w:tc>
          <w:tcPr>
            <w:tcW w:w="718" w:type="dxa"/>
            <w:tcBorders>
              <w:top w:val="single" w:color="auto" w:sz="4" w:space="0"/>
              <w:left w:val="single" w:color="auto" w:sz="4" w:space="0"/>
            </w:tcBorders>
            <w:shd w:val="clear" w:color="auto" w:fill="FFFFFF"/>
            <w:vAlign w:val="center"/>
          </w:tcPr>
          <w:p>
            <w:pPr>
              <w:pStyle w:val="8"/>
              <w:spacing w:line="240" w:lineRule="auto"/>
              <w:ind w:firstLine="0"/>
              <w:jc w:val="center"/>
              <w:rPr>
                <w:sz w:val="20"/>
                <w:szCs w:val="20"/>
              </w:rPr>
            </w:pPr>
            <w:r>
              <w:br w:type="page"/>
            </w:r>
            <w:r>
              <w:rPr>
                <w:rFonts w:hint="eastAsia"/>
                <w:b/>
                <w:bCs/>
                <w:sz w:val="20"/>
                <w:szCs w:val="20"/>
              </w:rPr>
              <w:t>序号</w:t>
            </w:r>
          </w:p>
        </w:tc>
        <w:tc>
          <w:tcPr>
            <w:tcW w:w="718" w:type="dxa"/>
            <w:tcBorders>
              <w:top w:val="single" w:color="auto" w:sz="4" w:space="0"/>
              <w:left w:val="single" w:color="auto" w:sz="4" w:space="0"/>
            </w:tcBorders>
            <w:shd w:val="clear" w:color="auto" w:fill="FFFFFF"/>
            <w:vAlign w:val="center"/>
          </w:tcPr>
          <w:p>
            <w:pPr>
              <w:pStyle w:val="8"/>
              <w:spacing w:line="240" w:lineRule="auto"/>
              <w:ind w:firstLine="0"/>
              <w:jc w:val="center"/>
              <w:rPr>
                <w:sz w:val="20"/>
                <w:szCs w:val="20"/>
              </w:rPr>
            </w:pPr>
            <w:r>
              <w:rPr>
                <w:rFonts w:hint="eastAsia"/>
                <w:b/>
                <w:bCs/>
                <w:sz w:val="20"/>
                <w:szCs w:val="20"/>
              </w:rPr>
              <w:t>类别</w:t>
            </w:r>
          </w:p>
        </w:tc>
        <w:tc>
          <w:tcPr>
            <w:tcW w:w="1420" w:type="dxa"/>
            <w:gridSpan w:val="2"/>
            <w:tcBorders>
              <w:top w:val="single" w:color="auto" w:sz="4" w:space="0"/>
              <w:left w:val="single" w:color="auto" w:sz="4" w:space="0"/>
            </w:tcBorders>
            <w:shd w:val="clear" w:color="auto" w:fill="FFFFFF"/>
            <w:vAlign w:val="center"/>
          </w:tcPr>
          <w:p>
            <w:pPr>
              <w:pStyle w:val="8"/>
              <w:spacing w:line="240" w:lineRule="auto"/>
              <w:ind w:firstLine="260"/>
              <w:jc w:val="center"/>
              <w:rPr>
                <w:sz w:val="20"/>
                <w:szCs w:val="20"/>
              </w:rPr>
            </w:pPr>
            <w:r>
              <w:rPr>
                <w:rFonts w:hint="eastAsia"/>
                <w:b/>
                <w:bCs/>
                <w:sz w:val="20"/>
                <w:szCs w:val="20"/>
              </w:rPr>
              <w:t>自治事项</w:t>
            </w:r>
          </w:p>
        </w:tc>
        <w:tc>
          <w:tcPr>
            <w:tcW w:w="6267" w:type="dxa"/>
            <w:tcBorders>
              <w:top w:val="single" w:color="auto" w:sz="4" w:space="0"/>
              <w:left w:val="single" w:color="auto" w:sz="4" w:space="0"/>
              <w:right w:val="single" w:color="auto" w:sz="4" w:space="0"/>
            </w:tcBorders>
            <w:shd w:val="clear" w:color="auto" w:fill="FFFFFF"/>
            <w:vAlign w:val="center"/>
          </w:tcPr>
          <w:p>
            <w:pPr>
              <w:pStyle w:val="8"/>
              <w:spacing w:line="240" w:lineRule="auto"/>
              <w:ind w:firstLine="0"/>
              <w:jc w:val="center"/>
              <w:rPr>
                <w:sz w:val="20"/>
                <w:szCs w:val="20"/>
              </w:rPr>
            </w:pPr>
            <w:r>
              <w:rPr>
                <w:rFonts w:hint="eastAsia"/>
                <w:b/>
                <w:bCs/>
                <w:sz w:val="20"/>
                <w:szCs w:val="20"/>
              </w:rPr>
              <w:t>自治内容</w:t>
            </w:r>
          </w:p>
        </w:tc>
      </w:tr>
      <w:tr>
        <w:tblPrEx>
          <w:tblCellMar>
            <w:top w:w="0" w:type="dxa"/>
            <w:left w:w="10" w:type="dxa"/>
            <w:bottom w:w="0" w:type="dxa"/>
            <w:right w:w="10" w:type="dxa"/>
          </w:tblCellMar>
        </w:tblPrEx>
        <w:trPr>
          <w:gridAfter w:val="1"/>
          <w:wAfter w:w="29" w:type="dxa"/>
          <w:trHeight w:val="1873" w:hRule="exact"/>
          <w:jc w:val="center"/>
        </w:trPr>
        <w:tc>
          <w:tcPr>
            <w:tcW w:w="718" w:type="dxa"/>
            <w:tcBorders>
              <w:top w:val="single" w:color="auto" w:sz="4" w:space="0"/>
              <w:left w:val="single" w:color="auto" w:sz="4" w:space="0"/>
            </w:tcBorders>
            <w:shd w:val="clear" w:color="auto" w:fill="FFFFFF"/>
            <w:vAlign w:val="center"/>
          </w:tcPr>
          <w:p>
            <w:pPr>
              <w:pStyle w:val="8"/>
              <w:spacing w:line="240" w:lineRule="auto"/>
              <w:ind w:firstLine="240"/>
              <w:rPr>
                <w:sz w:val="20"/>
                <w:szCs w:val="20"/>
              </w:rPr>
            </w:pPr>
            <w:r>
              <w:rPr>
                <w:rFonts w:ascii="Times New Roman" w:hAnsi="Times New Roman" w:cs="Times New Roman"/>
                <w:sz w:val="20"/>
                <w:szCs w:val="20"/>
              </w:rPr>
              <w:t>16</w:t>
            </w:r>
          </w:p>
        </w:tc>
        <w:tc>
          <w:tcPr>
            <w:tcW w:w="718" w:type="dxa"/>
            <w:vMerge w:val="restart"/>
            <w:tcBorders>
              <w:top w:val="single" w:color="auto" w:sz="4" w:space="0"/>
              <w:left w:val="single" w:color="auto" w:sz="4" w:space="0"/>
            </w:tcBorders>
            <w:shd w:val="clear" w:color="auto" w:fill="FFFFFF"/>
            <w:textDirection w:val="tbRlV"/>
            <w:vAlign w:val="center"/>
          </w:tcPr>
          <w:p>
            <w:pPr>
              <w:pStyle w:val="9"/>
              <w:rPr>
                <w:spacing w:val="40"/>
              </w:rPr>
            </w:pPr>
            <w:r>
              <w:rPr>
                <w:rFonts w:hint="eastAsia"/>
                <w:spacing w:val="40"/>
              </w:rPr>
              <w:t>自我服务类</w:t>
            </w:r>
          </w:p>
        </w:tc>
        <w:tc>
          <w:tcPr>
            <w:tcW w:w="1420" w:type="dxa"/>
            <w:gridSpan w:val="2"/>
            <w:tcBorders>
              <w:top w:val="single" w:color="auto" w:sz="4" w:space="0"/>
              <w:left w:val="single" w:color="auto" w:sz="4" w:space="0"/>
            </w:tcBorders>
            <w:shd w:val="clear" w:color="auto" w:fill="FFFFFF"/>
            <w:tcMar>
              <w:left w:w="57" w:type="dxa"/>
              <w:right w:w="57" w:type="dxa"/>
            </w:tcMar>
            <w:vAlign w:val="center"/>
          </w:tcPr>
          <w:p>
            <w:pPr>
              <w:pStyle w:val="8"/>
              <w:spacing w:line="262" w:lineRule="exact"/>
              <w:ind w:firstLine="0"/>
              <w:jc w:val="center"/>
              <w:rPr>
                <w:sz w:val="20"/>
                <w:szCs w:val="20"/>
                <w:lang w:eastAsia="zh-CN"/>
              </w:rPr>
            </w:pPr>
            <w:r>
              <w:rPr>
                <w:rFonts w:hint="eastAsia"/>
                <w:sz w:val="20"/>
                <w:szCs w:val="20"/>
              </w:rPr>
              <w:t>支持服务性、</w:t>
            </w:r>
            <w:r>
              <w:rPr>
                <w:sz w:val="20"/>
                <w:szCs w:val="20"/>
              </w:rPr>
              <w:t xml:space="preserve"> </w:t>
            </w:r>
          </w:p>
          <w:p>
            <w:pPr>
              <w:pStyle w:val="8"/>
              <w:spacing w:line="262" w:lineRule="exact"/>
              <w:ind w:firstLine="0"/>
              <w:jc w:val="center"/>
              <w:rPr>
                <w:sz w:val="20"/>
                <w:szCs w:val="20"/>
                <w:lang w:eastAsia="zh-CN"/>
              </w:rPr>
            </w:pPr>
            <w:r>
              <w:rPr>
                <w:rFonts w:hint="eastAsia"/>
                <w:sz w:val="20"/>
                <w:szCs w:val="20"/>
              </w:rPr>
              <w:t>公益性、互助</w:t>
            </w:r>
          </w:p>
          <w:p>
            <w:pPr>
              <w:pStyle w:val="8"/>
              <w:spacing w:line="262" w:lineRule="exact"/>
              <w:ind w:firstLine="0"/>
              <w:jc w:val="center"/>
              <w:rPr>
                <w:sz w:val="20"/>
                <w:szCs w:val="20"/>
              </w:rPr>
            </w:pPr>
            <w:r>
              <w:rPr>
                <w:rFonts w:hint="eastAsia"/>
                <w:sz w:val="20"/>
                <w:szCs w:val="20"/>
              </w:rPr>
              <w:t>性组织开展社区服务</w:t>
            </w:r>
          </w:p>
        </w:tc>
        <w:tc>
          <w:tcPr>
            <w:tcW w:w="6267" w:type="dxa"/>
            <w:tcBorders>
              <w:top w:val="single" w:color="auto" w:sz="4" w:space="0"/>
              <w:left w:val="single" w:color="auto" w:sz="4" w:space="0"/>
              <w:right w:val="single" w:color="auto" w:sz="4" w:space="0"/>
            </w:tcBorders>
            <w:shd w:val="clear" w:color="auto" w:fill="FFFFFF"/>
            <w:tcMar>
              <w:left w:w="57" w:type="dxa"/>
              <w:right w:w="57" w:type="dxa"/>
            </w:tcMar>
            <w:vAlign w:val="center"/>
          </w:tcPr>
          <w:p>
            <w:pPr>
              <w:pStyle w:val="8"/>
              <w:tabs>
                <w:tab w:val="left" w:pos="326"/>
              </w:tabs>
              <w:spacing w:line="266" w:lineRule="exact"/>
              <w:ind w:firstLine="200" w:firstLineChars="100"/>
              <w:jc w:val="both"/>
              <w:rPr>
                <w:sz w:val="20"/>
                <w:szCs w:val="20"/>
              </w:rPr>
            </w:pPr>
            <w:r>
              <w:rPr>
                <w:rFonts w:ascii="Times New Roman" w:hAnsi="Times New Roman" w:cs="Times New Roman"/>
                <w:sz w:val="20"/>
                <w:szCs w:val="20"/>
              </w:rPr>
              <w:t>1</w:t>
            </w:r>
            <w:r>
              <w:rPr>
                <w:rFonts w:hint="eastAsia"/>
                <w:sz w:val="20"/>
                <w:szCs w:val="20"/>
              </w:rPr>
              <w:t>、引导村（居）民成立共青团、妇联等群团组织和老年协会、志愿者协会、红白理事会等社区社会组织，并支持其依法开展活动。</w:t>
            </w:r>
          </w:p>
          <w:p>
            <w:pPr>
              <w:pStyle w:val="8"/>
              <w:tabs>
                <w:tab w:val="left" w:pos="317"/>
              </w:tabs>
              <w:spacing w:line="266" w:lineRule="exact"/>
              <w:ind w:firstLine="200" w:firstLineChars="100"/>
              <w:jc w:val="both"/>
              <w:rPr>
                <w:sz w:val="20"/>
                <w:szCs w:val="20"/>
              </w:rPr>
            </w:pPr>
            <w:r>
              <w:rPr>
                <w:rFonts w:ascii="Times New Roman" w:hAnsi="Times New Roman" w:cs="Times New Roman"/>
                <w:sz w:val="20"/>
                <w:szCs w:val="20"/>
              </w:rPr>
              <w:t>2</w:t>
            </w:r>
            <w:r>
              <w:rPr>
                <w:rFonts w:hint="eastAsia"/>
                <w:sz w:val="20"/>
                <w:szCs w:val="20"/>
              </w:rPr>
              <w:t>、鼓励依托社区综合服务设施，建立社会组织综合服务平台，为社会组织在社区开展活动提供组织运作、活动场地等方面的支持。</w:t>
            </w:r>
          </w:p>
          <w:p>
            <w:pPr>
              <w:pStyle w:val="8"/>
              <w:tabs>
                <w:tab w:val="left" w:pos="307"/>
              </w:tabs>
              <w:spacing w:line="266" w:lineRule="exact"/>
              <w:ind w:firstLine="200" w:firstLineChars="100"/>
              <w:jc w:val="both"/>
              <w:rPr>
                <w:sz w:val="20"/>
                <w:szCs w:val="20"/>
              </w:rPr>
            </w:pPr>
            <w:r>
              <w:rPr>
                <w:rFonts w:ascii="Times New Roman" w:hAnsi="Times New Roman" w:cs="Times New Roman"/>
                <w:sz w:val="20"/>
                <w:szCs w:val="20"/>
              </w:rPr>
              <w:t>3</w:t>
            </w:r>
            <w:r>
              <w:rPr>
                <w:rFonts w:hint="eastAsia"/>
                <w:sz w:val="20"/>
                <w:szCs w:val="20"/>
              </w:rPr>
              <w:t>、争取多方力量加大对社会组织服务社区的扶持力度。</w:t>
            </w:r>
          </w:p>
        </w:tc>
      </w:tr>
      <w:tr>
        <w:tblPrEx>
          <w:tblCellMar>
            <w:top w:w="0" w:type="dxa"/>
            <w:left w:w="10" w:type="dxa"/>
            <w:bottom w:w="0" w:type="dxa"/>
            <w:right w:w="10" w:type="dxa"/>
          </w:tblCellMar>
        </w:tblPrEx>
        <w:trPr>
          <w:gridAfter w:val="1"/>
          <w:wAfter w:w="29" w:type="dxa"/>
          <w:trHeight w:val="3888" w:hRule="exact"/>
          <w:jc w:val="center"/>
        </w:trPr>
        <w:tc>
          <w:tcPr>
            <w:tcW w:w="718" w:type="dxa"/>
            <w:tcBorders>
              <w:top w:val="single" w:color="auto" w:sz="4" w:space="0"/>
              <w:left w:val="single" w:color="auto" w:sz="4" w:space="0"/>
            </w:tcBorders>
            <w:shd w:val="clear" w:color="auto" w:fill="FFFFFF"/>
            <w:vAlign w:val="center"/>
          </w:tcPr>
          <w:p>
            <w:pPr>
              <w:pStyle w:val="8"/>
              <w:spacing w:line="240" w:lineRule="auto"/>
              <w:ind w:firstLine="240"/>
              <w:rPr>
                <w:sz w:val="20"/>
                <w:szCs w:val="20"/>
              </w:rPr>
            </w:pPr>
            <w:r>
              <w:rPr>
                <w:rFonts w:ascii="Times New Roman" w:hAnsi="Times New Roman" w:cs="Times New Roman"/>
                <w:sz w:val="20"/>
                <w:szCs w:val="20"/>
              </w:rPr>
              <w:t>17</w:t>
            </w:r>
          </w:p>
        </w:tc>
        <w:tc>
          <w:tcPr>
            <w:tcW w:w="718" w:type="dxa"/>
            <w:vMerge w:val="continue"/>
            <w:tcBorders>
              <w:left w:val="single" w:color="auto" w:sz="4" w:space="0"/>
            </w:tcBorders>
            <w:shd w:val="clear" w:color="auto" w:fill="FFFFFF"/>
            <w:textDirection w:val="tbRlV"/>
            <w:vAlign w:val="bottom"/>
          </w:tcPr>
          <w:p/>
        </w:tc>
        <w:tc>
          <w:tcPr>
            <w:tcW w:w="1420" w:type="dxa"/>
            <w:gridSpan w:val="2"/>
            <w:tcBorders>
              <w:top w:val="single" w:color="auto" w:sz="4" w:space="0"/>
              <w:left w:val="single" w:color="auto" w:sz="4" w:space="0"/>
            </w:tcBorders>
            <w:shd w:val="clear" w:color="auto" w:fill="FFFFFF"/>
            <w:tcMar>
              <w:left w:w="57" w:type="dxa"/>
              <w:right w:w="57" w:type="dxa"/>
            </w:tcMar>
            <w:vAlign w:val="center"/>
          </w:tcPr>
          <w:p>
            <w:pPr>
              <w:pStyle w:val="8"/>
              <w:spacing w:line="281" w:lineRule="exact"/>
              <w:ind w:firstLine="0"/>
              <w:jc w:val="center"/>
              <w:rPr>
                <w:sz w:val="20"/>
                <w:szCs w:val="20"/>
              </w:rPr>
            </w:pPr>
            <w:r>
              <w:rPr>
                <w:rFonts w:hint="eastAsia"/>
                <w:sz w:val="20"/>
                <w:szCs w:val="20"/>
              </w:rPr>
              <w:t>组织开展困难和特殊人群关爱帮扶活动</w:t>
            </w:r>
          </w:p>
        </w:tc>
        <w:tc>
          <w:tcPr>
            <w:tcW w:w="6267" w:type="dxa"/>
            <w:tcBorders>
              <w:top w:val="single" w:color="auto" w:sz="4" w:space="0"/>
              <w:left w:val="single" w:color="auto" w:sz="4" w:space="0"/>
              <w:right w:val="single" w:color="auto" w:sz="4" w:space="0"/>
            </w:tcBorders>
            <w:shd w:val="clear" w:color="auto" w:fill="FFFFFF"/>
            <w:tcMar>
              <w:left w:w="57" w:type="dxa"/>
              <w:right w:w="57" w:type="dxa"/>
            </w:tcMar>
            <w:vAlign w:val="center"/>
          </w:tcPr>
          <w:p>
            <w:pPr>
              <w:pStyle w:val="8"/>
              <w:tabs>
                <w:tab w:val="left" w:pos="322"/>
              </w:tabs>
              <w:spacing w:line="282" w:lineRule="exact"/>
              <w:ind w:firstLine="200" w:firstLineChars="100"/>
              <w:jc w:val="both"/>
              <w:rPr>
                <w:sz w:val="20"/>
                <w:szCs w:val="20"/>
              </w:rPr>
            </w:pPr>
            <w:r>
              <w:rPr>
                <w:rFonts w:ascii="Times New Roman" w:hAnsi="Times New Roman" w:cs="Times New Roman"/>
                <w:sz w:val="20"/>
                <w:szCs w:val="20"/>
              </w:rPr>
              <w:t>1</w:t>
            </w:r>
            <w:r>
              <w:rPr>
                <w:rFonts w:hint="eastAsia"/>
                <w:sz w:val="20"/>
                <w:szCs w:val="20"/>
              </w:rPr>
              <w:t>、督促村（居）民落实老年人赡养、未成年人监护责任，对因发生突发事件等紧急情况、监护人暂时无法履行监护职责、生活处于无人照料状态的未成年人，为其安排必要的临时生活照料措施。</w:t>
            </w:r>
          </w:p>
          <w:p>
            <w:pPr>
              <w:pStyle w:val="8"/>
              <w:tabs>
                <w:tab w:val="left" w:pos="307"/>
              </w:tabs>
              <w:spacing w:line="282" w:lineRule="exact"/>
              <w:ind w:firstLine="200" w:firstLineChars="100"/>
              <w:jc w:val="both"/>
              <w:rPr>
                <w:sz w:val="20"/>
                <w:szCs w:val="20"/>
              </w:rPr>
            </w:pPr>
            <w:r>
              <w:rPr>
                <w:rFonts w:ascii="Times New Roman" w:hAnsi="Times New Roman" w:cs="Times New Roman"/>
                <w:sz w:val="20"/>
                <w:szCs w:val="20"/>
              </w:rPr>
              <w:t>2</w:t>
            </w:r>
            <w:r>
              <w:rPr>
                <w:rFonts w:hint="eastAsia"/>
                <w:sz w:val="20"/>
                <w:szCs w:val="20"/>
              </w:rPr>
              <w:t>、组织开展经常性地巡查走访，及时掌握特困供养人员、低保户、贫困户、重病重残等困难人群和老年人、妇女、未成年人、残疾人等特殊人群的有关情况，发现并报告对老年人、妇女、未成年人实施暴力的行为，并及时劝阻、制止或提供临时庇护。</w:t>
            </w:r>
          </w:p>
          <w:p>
            <w:pPr>
              <w:pStyle w:val="8"/>
              <w:tabs>
                <w:tab w:val="left" w:pos="322"/>
              </w:tabs>
              <w:spacing w:line="282" w:lineRule="exact"/>
              <w:ind w:firstLine="200" w:firstLineChars="100"/>
              <w:jc w:val="both"/>
              <w:rPr>
                <w:sz w:val="20"/>
                <w:szCs w:val="20"/>
              </w:rPr>
            </w:pPr>
            <w:r>
              <w:rPr>
                <w:rFonts w:ascii="Times New Roman" w:hAnsi="Times New Roman" w:cs="Times New Roman"/>
                <w:sz w:val="20"/>
                <w:szCs w:val="20"/>
              </w:rPr>
              <w:t>3</w:t>
            </w:r>
            <w:r>
              <w:rPr>
                <w:rFonts w:hint="eastAsia"/>
                <w:sz w:val="20"/>
                <w:szCs w:val="20"/>
              </w:rPr>
              <w:t>、组织村（居）干部、党员、村（居）民小组长、村（居）民代表带头联系帮扶，链接志愿服务资源，对特困供养人员、低保户、贫困户、重病重残等困难人群和老年人、妇女、未成年人、残疾人、困难退役军人等特殊人群提供关爱帮扶。</w:t>
            </w:r>
          </w:p>
        </w:tc>
      </w:tr>
      <w:tr>
        <w:tblPrEx>
          <w:tblCellMar>
            <w:top w:w="0" w:type="dxa"/>
            <w:left w:w="10" w:type="dxa"/>
            <w:bottom w:w="0" w:type="dxa"/>
            <w:right w:w="10" w:type="dxa"/>
          </w:tblCellMar>
        </w:tblPrEx>
        <w:trPr>
          <w:gridAfter w:val="1"/>
          <w:wAfter w:w="29" w:type="dxa"/>
          <w:trHeight w:val="1146" w:hRule="exact"/>
          <w:jc w:val="center"/>
        </w:trPr>
        <w:tc>
          <w:tcPr>
            <w:tcW w:w="718" w:type="dxa"/>
            <w:tcBorders>
              <w:top w:val="single" w:color="auto" w:sz="4" w:space="0"/>
              <w:left w:val="single" w:color="auto" w:sz="4" w:space="0"/>
            </w:tcBorders>
            <w:shd w:val="clear" w:color="auto" w:fill="FFFFFF"/>
            <w:vAlign w:val="center"/>
          </w:tcPr>
          <w:p>
            <w:pPr>
              <w:pStyle w:val="8"/>
              <w:spacing w:line="240" w:lineRule="auto"/>
              <w:ind w:firstLine="240"/>
              <w:rPr>
                <w:sz w:val="20"/>
                <w:szCs w:val="20"/>
              </w:rPr>
            </w:pPr>
            <w:r>
              <w:rPr>
                <w:rFonts w:ascii="Times New Roman" w:hAnsi="Times New Roman" w:cs="Times New Roman"/>
                <w:sz w:val="20"/>
                <w:szCs w:val="20"/>
              </w:rPr>
              <w:t>18</w:t>
            </w:r>
          </w:p>
        </w:tc>
        <w:tc>
          <w:tcPr>
            <w:tcW w:w="718" w:type="dxa"/>
            <w:vMerge w:val="continue"/>
            <w:tcBorders>
              <w:left w:val="single" w:color="auto" w:sz="4" w:space="0"/>
            </w:tcBorders>
            <w:shd w:val="clear" w:color="auto" w:fill="FFFFFF"/>
            <w:textDirection w:val="tbRlV"/>
            <w:vAlign w:val="bottom"/>
          </w:tcPr>
          <w:p/>
        </w:tc>
        <w:tc>
          <w:tcPr>
            <w:tcW w:w="1420" w:type="dxa"/>
            <w:gridSpan w:val="2"/>
            <w:tcBorders>
              <w:top w:val="single" w:color="auto" w:sz="4" w:space="0"/>
              <w:left w:val="single" w:color="auto" w:sz="4" w:space="0"/>
            </w:tcBorders>
            <w:shd w:val="clear" w:color="auto" w:fill="FFFFFF"/>
            <w:tcMar>
              <w:left w:w="57" w:type="dxa"/>
              <w:right w:w="57" w:type="dxa"/>
            </w:tcMar>
            <w:vAlign w:val="center"/>
          </w:tcPr>
          <w:p>
            <w:pPr>
              <w:pStyle w:val="8"/>
              <w:spacing w:line="257" w:lineRule="exact"/>
              <w:ind w:firstLine="0"/>
              <w:jc w:val="center"/>
              <w:rPr>
                <w:sz w:val="20"/>
                <w:szCs w:val="20"/>
                <w:lang w:eastAsia="zh-CN"/>
              </w:rPr>
            </w:pPr>
            <w:r>
              <w:rPr>
                <w:rFonts w:hint="eastAsia"/>
                <w:sz w:val="20"/>
                <w:szCs w:val="20"/>
              </w:rPr>
              <w:t>反映村（居）</w:t>
            </w:r>
          </w:p>
          <w:p>
            <w:pPr>
              <w:pStyle w:val="8"/>
              <w:spacing w:line="257" w:lineRule="exact"/>
              <w:ind w:firstLine="0"/>
              <w:jc w:val="center"/>
              <w:rPr>
                <w:sz w:val="20"/>
                <w:szCs w:val="20"/>
                <w:lang w:eastAsia="zh-CN"/>
              </w:rPr>
            </w:pPr>
            <w:r>
              <w:rPr>
                <w:rFonts w:hint="eastAsia"/>
                <w:sz w:val="20"/>
                <w:szCs w:val="20"/>
              </w:rPr>
              <w:t>民的意见、要</w:t>
            </w:r>
          </w:p>
          <w:p>
            <w:pPr>
              <w:pStyle w:val="8"/>
              <w:spacing w:line="257" w:lineRule="exact"/>
              <w:ind w:firstLine="0"/>
              <w:jc w:val="center"/>
              <w:rPr>
                <w:sz w:val="20"/>
                <w:szCs w:val="20"/>
              </w:rPr>
            </w:pPr>
            <w:r>
              <w:rPr>
                <w:rFonts w:hint="eastAsia"/>
                <w:sz w:val="20"/>
                <w:szCs w:val="20"/>
              </w:rPr>
              <w:t>求和提出建议</w:t>
            </w:r>
          </w:p>
        </w:tc>
        <w:tc>
          <w:tcPr>
            <w:tcW w:w="6267" w:type="dxa"/>
            <w:tcBorders>
              <w:top w:val="single" w:color="auto" w:sz="4" w:space="0"/>
              <w:left w:val="single" w:color="auto" w:sz="4" w:space="0"/>
              <w:right w:val="single" w:color="auto" w:sz="4" w:space="0"/>
            </w:tcBorders>
            <w:shd w:val="clear" w:color="auto" w:fill="FFFFFF"/>
            <w:tcMar>
              <w:left w:w="57" w:type="dxa"/>
              <w:right w:w="57" w:type="dxa"/>
            </w:tcMar>
            <w:vAlign w:val="center"/>
          </w:tcPr>
          <w:p>
            <w:pPr>
              <w:pStyle w:val="8"/>
              <w:spacing w:line="259" w:lineRule="exact"/>
              <w:ind w:firstLine="200" w:firstLineChars="100"/>
              <w:jc w:val="both"/>
              <w:rPr>
                <w:sz w:val="20"/>
                <w:szCs w:val="20"/>
              </w:rPr>
            </w:pPr>
            <w:r>
              <w:rPr>
                <w:rFonts w:hint="eastAsia"/>
                <w:sz w:val="20"/>
                <w:szCs w:val="20"/>
              </w:rPr>
              <w:t>定期收集、梳理群众反映的重点、难点、热点问题，并及时向乡镇（街道）及相关部门反映和提出建议。</w:t>
            </w:r>
          </w:p>
        </w:tc>
      </w:tr>
      <w:tr>
        <w:tblPrEx>
          <w:tblCellMar>
            <w:top w:w="0" w:type="dxa"/>
            <w:left w:w="10" w:type="dxa"/>
            <w:bottom w:w="0" w:type="dxa"/>
            <w:right w:w="10" w:type="dxa"/>
          </w:tblCellMar>
        </w:tblPrEx>
        <w:trPr>
          <w:gridAfter w:val="1"/>
          <w:wAfter w:w="29" w:type="dxa"/>
          <w:trHeight w:val="2754" w:hRule="exact"/>
          <w:jc w:val="center"/>
        </w:trPr>
        <w:tc>
          <w:tcPr>
            <w:tcW w:w="718" w:type="dxa"/>
            <w:tcBorders>
              <w:top w:val="single" w:color="auto" w:sz="4" w:space="0"/>
              <w:left w:val="single" w:color="auto" w:sz="4" w:space="0"/>
            </w:tcBorders>
            <w:shd w:val="clear" w:color="auto" w:fill="FFFFFF"/>
            <w:vAlign w:val="center"/>
          </w:tcPr>
          <w:p>
            <w:pPr>
              <w:pStyle w:val="8"/>
              <w:spacing w:line="240" w:lineRule="auto"/>
              <w:ind w:firstLine="240"/>
              <w:rPr>
                <w:sz w:val="20"/>
                <w:szCs w:val="20"/>
              </w:rPr>
            </w:pPr>
            <w:r>
              <w:rPr>
                <w:rFonts w:ascii="Times New Roman" w:hAnsi="Times New Roman" w:cs="Times New Roman"/>
                <w:sz w:val="20"/>
                <w:szCs w:val="20"/>
              </w:rPr>
              <w:t>19</w:t>
            </w:r>
          </w:p>
        </w:tc>
        <w:tc>
          <w:tcPr>
            <w:tcW w:w="718" w:type="dxa"/>
            <w:vMerge w:val="restart"/>
            <w:tcBorders>
              <w:top w:val="single" w:color="auto" w:sz="4" w:space="0"/>
              <w:left w:val="single" w:color="auto" w:sz="4" w:space="0"/>
            </w:tcBorders>
            <w:shd w:val="clear" w:color="auto" w:fill="FFFFFF"/>
            <w:vAlign w:val="center"/>
          </w:tcPr>
          <w:p>
            <w:pPr>
              <w:pStyle w:val="8"/>
              <w:spacing w:line="340" w:lineRule="exact"/>
              <w:ind w:firstLine="262" w:firstLineChars="131"/>
              <w:rPr>
                <w:sz w:val="20"/>
                <w:szCs w:val="20"/>
                <w:lang w:eastAsia="zh-CN"/>
              </w:rPr>
            </w:pPr>
            <w:r>
              <w:rPr>
                <w:rFonts w:hint="eastAsia"/>
                <w:sz w:val="20"/>
                <w:szCs w:val="20"/>
              </w:rPr>
              <w:t>自</w:t>
            </w:r>
          </w:p>
          <w:p>
            <w:pPr>
              <w:pStyle w:val="8"/>
              <w:spacing w:line="340" w:lineRule="exact"/>
              <w:ind w:firstLine="262" w:firstLineChars="131"/>
              <w:rPr>
                <w:sz w:val="20"/>
                <w:szCs w:val="20"/>
                <w:lang w:eastAsia="zh-CN"/>
              </w:rPr>
            </w:pPr>
            <w:r>
              <w:rPr>
                <w:rFonts w:hint="eastAsia"/>
                <w:sz w:val="20"/>
                <w:szCs w:val="20"/>
              </w:rPr>
              <w:t>我</w:t>
            </w:r>
          </w:p>
          <w:p>
            <w:pPr>
              <w:pStyle w:val="8"/>
              <w:spacing w:line="340" w:lineRule="exact"/>
              <w:ind w:firstLine="262" w:firstLineChars="131"/>
              <w:rPr>
                <w:sz w:val="20"/>
                <w:szCs w:val="20"/>
                <w:lang w:eastAsia="zh-CN"/>
              </w:rPr>
            </w:pPr>
            <w:r>
              <w:rPr>
                <w:rFonts w:hint="eastAsia"/>
                <w:sz w:val="20"/>
                <w:szCs w:val="20"/>
              </w:rPr>
              <w:t>监</w:t>
            </w:r>
          </w:p>
          <w:p>
            <w:pPr>
              <w:pStyle w:val="8"/>
              <w:spacing w:line="340" w:lineRule="exact"/>
              <w:ind w:firstLine="262" w:firstLineChars="131"/>
              <w:rPr>
                <w:sz w:val="20"/>
                <w:szCs w:val="20"/>
                <w:lang w:eastAsia="zh-CN"/>
              </w:rPr>
            </w:pPr>
            <w:r>
              <w:rPr>
                <w:rFonts w:hint="eastAsia"/>
                <w:sz w:val="20"/>
                <w:szCs w:val="20"/>
              </w:rPr>
              <w:t>督</w:t>
            </w:r>
          </w:p>
          <w:p>
            <w:pPr>
              <w:pStyle w:val="8"/>
              <w:spacing w:line="340" w:lineRule="exact"/>
              <w:ind w:firstLine="262" w:firstLineChars="131"/>
              <w:rPr>
                <w:sz w:val="20"/>
                <w:szCs w:val="20"/>
              </w:rPr>
            </w:pPr>
            <w:r>
              <w:rPr>
                <w:rFonts w:hint="eastAsia"/>
                <w:sz w:val="20"/>
                <w:szCs w:val="20"/>
              </w:rPr>
              <w:t>类</w:t>
            </w:r>
          </w:p>
        </w:tc>
        <w:tc>
          <w:tcPr>
            <w:tcW w:w="1420" w:type="dxa"/>
            <w:gridSpan w:val="2"/>
            <w:tcBorders>
              <w:top w:val="single" w:color="auto" w:sz="4" w:space="0"/>
              <w:left w:val="single" w:color="auto" w:sz="4" w:space="0"/>
            </w:tcBorders>
            <w:shd w:val="clear" w:color="auto" w:fill="FFFFFF"/>
            <w:tcMar>
              <w:left w:w="57" w:type="dxa"/>
              <w:right w:w="57" w:type="dxa"/>
            </w:tcMar>
            <w:vAlign w:val="center"/>
          </w:tcPr>
          <w:p>
            <w:pPr>
              <w:pStyle w:val="8"/>
              <w:spacing w:line="336" w:lineRule="exact"/>
              <w:ind w:firstLine="0"/>
              <w:jc w:val="center"/>
              <w:rPr>
                <w:sz w:val="20"/>
                <w:szCs w:val="20"/>
                <w:lang w:eastAsia="zh-CN"/>
              </w:rPr>
            </w:pPr>
            <w:r>
              <w:rPr>
                <w:rFonts w:hint="eastAsia"/>
                <w:sz w:val="20"/>
                <w:szCs w:val="20"/>
              </w:rPr>
              <w:t>开展村（居）</w:t>
            </w:r>
          </w:p>
          <w:p>
            <w:pPr>
              <w:pStyle w:val="8"/>
              <w:spacing w:line="336" w:lineRule="exact"/>
              <w:ind w:firstLine="200" w:firstLineChars="100"/>
              <w:rPr>
                <w:sz w:val="20"/>
                <w:szCs w:val="20"/>
              </w:rPr>
            </w:pPr>
            <w:r>
              <w:rPr>
                <w:rFonts w:hint="eastAsia"/>
                <w:sz w:val="20"/>
                <w:szCs w:val="20"/>
              </w:rPr>
              <w:t>民主评议</w:t>
            </w:r>
          </w:p>
        </w:tc>
        <w:tc>
          <w:tcPr>
            <w:tcW w:w="6267" w:type="dxa"/>
            <w:tcBorders>
              <w:top w:val="single" w:color="auto" w:sz="4" w:space="0"/>
              <w:left w:val="single" w:color="auto" w:sz="4" w:space="0"/>
              <w:right w:val="single" w:color="auto" w:sz="4" w:space="0"/>
            </w:tcBorders>
            <w:shd w:val="clear" w:color="auto" w:fill="FFFFFF"/>
            <w:tcMar>
              <w:left w:w="57" w:type="dxa"/>
              <w:right w:w="57" w:type="dxa"/>
            </w:tcMar>
            <w:vAlign w:val="center"/>
          </w:tcPr>
          <w:p>
            <w:pPr>
              <w:pStyle w:val="8"/>
              <w:tabs>
                <w:tab w:val="left" w:pos="293"/>
              </w:tabs>
              <w:spacing w:line="284" w:lineRule="exact"/>
              <w:ind w:firstLine="200" w:firstLineChars="100"/>
              <w:jc w:val="both"/>
              <w:rPr>
                <w:sz w:val="20"/>
                <w:szCs w:val="20"/>
              </w:rPr>
            </w:pPr>
            <w:r>
              <w:rPr>
                <w:rFonts w:ascii="Times New Roman" w:hAnsi="Times New Roman" w:cs="Times New Roman"/>
                <w:sz w:val="20"/>
                <w:szCs w:val="20"/>
              </w:rPr>
              <w:t>1</w:t>
            </w:r>
            <w:r>
              <w:rPr>
                <w:rFonts w:hint="eastAsia"/>
                <w:sz w:val="20"/>
                <w:szCs w:val="20"/>
              </w:rPr>
              <w:t>、民主评议每年至少进行一次，由乡镇统一组织，村（居）</w:t>
            </w:r>
            <w:r>
              <w:rPr>
                <w:sz w:val="20"/>
                <w:szCs w:val="20"/>
              </w:rPr>
              <w:t xml:space="preserve"> </w:t>
            </w:r>
            <w:r>
              <w:rPr>
                <w:rFonts w:hint="eastAsia"/>
                <w:sz w:val="20"/>
                <w:szCs w:val="20"/>
              </w:rPr>
              <w:t>务监督委员会主持，通过召开村（居）民会议或村（居）民代表会</w:t>
            </w:r>
            <w:r>
              <w:rPr>
                <w:sz w:val="20"/>
                <w:szCs w:val="20"/>
              </w:rPr>
              <w:t xml:space="preserve"> </w:t>
            </w:r>
            <w:r>
              <w:rPr>
                <w:rFonts w:hint="eastAsia"/>
                <w:sz w:val="20"/>
                <w:szCs w:val="20"/>
              </w:rPr>
              <w:t>议的形式，按照优秀、称职和不称职三个等次，对村（居）民委员会成员、由村（居）民或者村（居）集体承担误工补贴的其他人员、协助政府办理本村（居）公共事务人员履职情况进行评议。</w:t>
            </w:r>
          </w:p>
          <w:p>
            <w:pPr>
              <w:pStyle w:val="8"/>
              <w:tabs>
                <w:tab w:val="left" w:pos="317"/>
              </w:tabs>
              <w:spacing w:line="284" w:lineRule="exact"/>
              <w:ind w:firstLine="200" w:firstLineChars="100"/>
              <w:jc w:val="both"/>
              <w:rPr>
                <w:sz w:val="20"/>
                <w:szCs w:val="20"/>
              </w:rPr>
            </w:pPr>
            <w:r>
              <w:rPr>
                <w:rFonts w:ascii="Times New Roman" w:hAnsi="Times New Roman" w:cs="Times New Roman"/>
                <w:sz w:val="20"/>
                <w:szCs w:val="20"/>
              </w:rPr>
              <w:t>2</w:t>
            </w:r>
            <w:r>
              <w:rPr>
                <w:rFonts w:hint="eastAsia"/>
                <w:sz w:val="20"/>
                <w:szCs w:val="20"/>
              </w:rPr>
              <w:t>、村民委员会成员连续两次被评议不称职的，其职务终止；居民委员会成员连续两次被评议不称职的，居民会议有权撤换；其他评议对象连续两次被评议不称职的，不得继续参与村（社区）相关工作。</w:t>
            </w:r>
          </w:p>
        </w:tc>
      </w:tr>
      <w:tr>
        <w:tblPrEx>
          <w:tblCellMar>
            <w:top w:w="0" w:type="dxa"/>
            <w:left w:w="10" w:type="dxa"/>
            <w:bottom w:w="0" w:type="dxa"/>
            <w:right w:w="10" w:type="dxa"/>
          </w:tblCellMar>
        </w:tblPrEx>
        <w:trPr>
          <w:gridAfter w:val="1"/>
          <w:wAfter w:w="29" w:type="dxa"/>
          <w:trHeight w:val="2876" w:hRule="exact"/>
          <w:jc w:val="center"/>
        </w:trPr>
        <w:tc>
          <w:tcPr>
            <w:tcW w:w="718" w:type="dxa"/>
            <w:tcBorders>
              <w:top w:val="single" w:color="auto" w:sz="4" w:space="0"/>
              <w:left w:val="single" w:color="auto" w:sz="4" w:space="0"/>
              <w:bottom w:val="single" w:color="auto" w:sz="4" w:space="0"/>
            </w:tcBorders>
            <w:shd w:val="clear" w:color="auto" w:fill="FFFFFF"/>
            <w:vAlign w:val="center"/>
          </w:tcPr>
          <w:p>
            <w:pPr>
              <w:pStyle w:val="8"/>
              <w:spacing w:line="240" w:lineRule="auto"/>
              <w:ind w:firstLine="240"/>
              <w:rPr>
                <w:sz w:val="20"/>
                <w:szCs w:val="20"/>
              </w:rPr>
            </w:pPr>
            <w:r>
              <w:rPr>
                <w:rFonts w:ascii="Times New Roman" w:hAnsi="Times New Roman" w:cs="Times New Roman"/>
                <w:sz w:val="20"/>
                <w:szCs w:val="20"/>
              </w:rPr>
              <w:t>20</w:t>
            </w:r>
          </w:p>
        </w:tc>
        <w:tc>
          <w:tcPr>
            <w:tcW w:w="718" w:type="dxa"/>
            <w:vMerge w:val="continue"/>
            <w:tcBorders>
              <w:left w:val="single" w:color="auto" w:sz="4" w:space="0"/>
              <w:bottom w:val="single" w:color="auto" w:sz="4" w:space="0"/>
            </w:tcBorders>
            <w:shd w:val="clear" w:color="auto" w:fill="FFFFFF"/>
            <w:vAlign w:val="center"/>
          </w:tcPr>
          <w:p/>
        </w:tc>
        <w:tc>
          <w:tcPr>
            <w:tcW w:w="1420" w:type="dxa"/>
            <w:gridSpan w:val="2"/>
            <w:tcBorders>
              <w:top w:val="single" w:color="auto" w:sz="4" w:space="0"/>
              <w:left w:val="single" w:color="auto" w:sz="4" w:space="0"/>
              <w:bottom w:val="single" w:color="auto" w:sz="4" w:space="0"/>
            </w:tcBorders>
            <w:shd w:val="clear" w:color="auto" w:fill="FFFFFF"/>
            <w:tcMar>
              <w:left w:w="57" w:type="dxa"/>
              <w:right w:w="57" w:type="dxa"/>
            </w:tcMar>
            <w:vAlign w:val="center"/>
          </w:tcPr>
          <w:p>
            <w:pPr>
              <w:pStyle w:val="8"/>
              <w:spacing w:line="317" w:lineRule="exact"/>
              <w:ind w:firstLine="0"/>
              <w:jc w:val="center"/>
              <w:rPr>
                <w:sz w:val="20"/>
                <w:szCs w:val="20"/>
                <w:lang w:eastAsia="zh-CN"/>
              </w:rPr>
            </w:pPr>
            <w:r>
              <w:rPr>
                <w:rFonts w:hint="eastAsia"/>
                <w:spacing w:val="20"/>
                <w:sz w:val="20"/>
                <w:szCs w:val="20"/>
              </w:rPr>
              <w:t>开展村</w:t>
            </w:r>
            <w:r>
              <w:rPr>
                <w:rFonts w:hint="eastAsia"/>
                <w:sz w:val="20"/>
                <w:szCs w:val="20"/>
              </w:rPr>
              <w:t>（居）</w:t>
            </w:r>
            <w:r>
              <w:rPr>
                <w:sz w:val="20"/>
                <w:szCs w:val="20"/>
              </w:rPr>
              <w:t xml:space="preserve"> </w:t>
            </w:r>
          </w:p>
          <w:p>
            <w:pPr>
              <w:pStyle w:val="8"/>
              <w:spacing w:line="317" w:lineRule="exact"/>
              <w:ind w:firstLine="0"/>
              <w:jc w:val="center"/>
              <w:rPr>
                <w:sz w:val="20"/>
                <w:szCs w:val="20"/>
              </w:rPr>
            </w:pPr>
            <w:r>
              <w:rPr>
                <w:rFonts w:hint="eastAsia"/>
                <w:sz w:val="20"/>
                <w:szCs w:val="20"/>
              </w:rPr>
              <w:t>务公开和监督</w:t>
            </w:r>
          </w:p>
        </w:tc>
        <w:tc>
          <w:tcPr>
            <w:tcW w:w="6267"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pStyle w:val="8"/>
              <w:tabs>
                <w:tab w:val="left" w:pos="317"/>
              </w:tabs>
              <w:spacing w:line="283" w:lineRule="exact"/>
              <w:ind w:firstLine="200" w:firstLineChars="100"/>
              <w:jc w:val="both"/>
              <w:rPr>
                <w:sz w:val="20"/>
                <w:szCs w:val="20"/>
              </w:rPr>
            </w:pPr>
            <w:r>
              <w:rPr>
                <w:rFonts w:ascii="Times New Roman" w:hAnsi="Times New Roman" w:cs="Times New Roman"/>
                <w:sz w:val="20"/>
                <w:szCs w:val="20"/>
              </w:rPr>
              <w:t>1</w:t>
            </w:r>
            <w:r>
              <w:rPr>
                <w:rFonts w:hint="eastAsia"/>
                <w:sz w:val="20"/>
                <w:szCs w:val="20"/>
              </w:rPr>
              <w:t>、通过村（居）务公开栏、会议、宣传单、广播、微信群等形式公开村（居）事务；一般事项至少每季度公布一次；财务收支情况</w:t>
            </w:r>
            <w:r>
              <w:rPr>
                <w:sz w:val="20"/>
                <w:szCs w:val="20"/>
              </w:rPr>
              <w:t xml:space="preserve"> </w:t>
            </w:r>
            <w:r>
              <w:rPr>
                <w:rFonts w:hint="eastAsia"/>
                <w:sz w:val="20"/>
                <w:szCs w:val="20"/>
              </w:rPr>
              <w:t>应当每月公布一次；涉及村（居）民利益的重大事项应当随时公布。</w:t>
            </w:r>
          </w:p>
          <w:p>
            <w:pPr>
              <w:pStyle w:val="8"/>
              <w:tabs>
                <w:tab w:val="left" w:pos="322"/>
              </w:tabs>
              <w:spacing w:line="283" w:lineRule="exact"/>
              <w:ind w:firstLine="200" w:firstLineChars="100"/>
              <w:jc w:val="both"/>
              <w:rPr>
                <w:sz w:val="20"/>
                <w:szCs w:val="20"/>
              </w:rPr>
            </w:pPr>
            <w:r>
              <w:rPr>
                <w:rFonts w:ascii="Times New Roman" w:hAnsi="Times New Roman" w:cs="Times New Roman"/>
                <w:sz w:val="20"/>
                <w:szCs w:val="20"/>
              </w:rPr>
              <w:t>2</w:t>
            </w:r>
            <w:r>
              <w:rPr>
                <w:rFonts w:hint="eastAsia"/>
                <w:sz w:val="20"/>
                <w:szCs w:val="20"/>
              </w:rPr>
              <w:t>、支持村（居）务监督委员会重点围绕村（居）务决策和公开、集体</w:t>
            </w:r>
            <w:r>
              <w:rPr>
                <w:rFonts w:hint="eastAsia"/>
                <w:sz w:val="20"/>
                <w:szCs w:val="20"/>
                <w:lang w:val="zh-CN" w:eastAsia="zh-CN"/>
              </w:rPr>
              <w:t>“三</w:t>
            </w:r>
            <w:r>
              <w:rPr>
                <w:rFonts w:hint="eastAsia"/>
                <w:sz w:val="20"/>
                <w:szCs w:val="20"/>
              </w:rPr>
              <w:t>资”管理、工程项目建设、精神文明建设等方面进行监督，</w:t>
            </w:r>
            <w:r>
              <w:rPr>
                <w:sz w:val="20"/>
                <w:szCs w:val="20"/>
              </w:rPr>
              <w:t xml:space="preserve"> </w:t>
            </w:r>
            <w:r>
              <w:rPr>
                <w:rFonts w:hint="eastAsia"/>
                <w:sz w:val="20"/>
                <w:szCs w:val="20"/>
              </w:rPr>
              <w:t>推动上级党委和政府部署的重点工作和村（社区）决定的重大事项</w:t>
            </w:r>
            <w:r>
              <w:rPr>
                <w:sz w:val="20"/>
                <w:szCs w:val="20"/>
              </w:rPr>
              <w:t xml:space="preserve"> </w:t>
            </w:r>
            <w:r>
              <w:rPr>
                <w:rFonts w:hint="eastAsia"/>
                <w:sz w:val="20"/>
                <w:szCs w:val="20"/>
              </w:rPr>
              <w:t>落实。</w:t>
            </w:r>
          </w:p>
          <w:p>
            <w:pPr>
              <w:pStyle w:val="8"/>
              <w:tabs>
                <w:tab w:val="left" w:pos="322"/>
              </w:tabs>
              <w:spacing w:line="293" w:lineRule="exact"/>
              <w:ind w:firstLine="200" w:firstLineChars="100"/>
              <w:jc w:val="both"/>
              <w:rPr>
                <w:sz w:val="20"/>
                <w:szCs w:val="20"/>
              </w:rPr>
            </w:pPr>
            <w:r>
              <w:rPr>
                <w:rFonts w:ascii="Times New Roman" w:hAnsi="Times New Roman" w:cs="Times New Roman"/>
                <w:sz w:val="20"/>
                <w:szCs w:val="20"/>
              </w:rPr>
              <w:t>3</w:t>
            </w:r>
            <w:r>
              <w:rPr>
                <w:rFonts w:hint="eastAsia"/>
                <w:sz w:val="20"/>
                <w:szCs w:val="20"/>
              </w:rPr>
              <w:t>、主动接受人大代表、政协委员和村（居）民群众对村（居）务工作进行监督。</w:t>
            </w:r>
          </w:p>
        </w:tc>
      </w:tr>
    </w:tbl>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page" w:hAnchor="page" w:x="9394" w:y="15707"/>
      <w:spacing w:before="0" w:after="0"/>
      <w:ind w:firstLine="0"/>
      <w:rPr>
        <w:rStyle w:val="6"/>
        <w:rFonts w:ascii="仿宋" w:hAnsi="仿宋" w:eastAsia="仿宋"/>
        <w:sz w:val="28"/>
        <w:szCs w:val="28"/>
      </w:rPr>
    </w:pPr>
    <w:r>
      <w:rPr>
        <w:rStyle w:val="6"/>
        <w:rFonts w:hint="eastAsia" w:ascii="仿宋" w:hAnsi="仿宋" w:eastAsia="仿宋"/>
        <w:sz w:val="28"/>
        <w:szCs w:val="28"/>
      </w:rPr>
      <w:t>－</w:t>
    </w:r>
    <w:r>
      <w:rPr>
        <w:rStyle w:val="6"/>
        <w:rFonts w:ascii="仿宋" w:hAnsi="仿宋" w:eastAsia="仿宋"/>
        <w:sz w:val="28"/>
        <w:szCs w:val="28"/>
      </w:rPr>
      <w:t xml:space="preserve"> </w:t>
    </w:r>
    <w:r>
      <w:rPr>
        <w:rStyle w:val="6"/>
        <w:rFonts w:ascii="仿宋" w:hAnsi="仿宋" w:eastAsia="仿宋"/>
        <w:sz w:val="28"/>
        <w:szCs w:val="28"/>
      </w:rPr>
      <w:fldChar w:fldCharType="begin"/>
    </w:r>
    <w:r>
      <w:rPr>
        <w:rStyle w:val="6"/>
        <w:rFonts w:ascii="仿宋" w:hAnsi="仿宋" w:eastAsia="仿宋"/>
        <w:sz w:val="28"/>
        <w:szCs w:val="28"/>
      </w:rPr>
      <w:instrText xml:space="preserve">PAGE  </w:instrText>
    </w:r>
    <w:r>
      <w:rPr>
        <w:rStyle w:val="6"/>
        <w:rFonts w:ascii="仿宋" w:hAnsi="仿宋" w:eastAsia="仿宋"/>
        <w:sz w:val="28"/>
        <w:szCs w:val="28"/>
      </w:rPr>
      <w:fldChar w:fldCharType="separate"/>
    </w:r>
    <w:r>
      <w:rPr>
        <w:rStyle w:val="6"/>
        <w:rFonts w:ascii="仿宋" w:hAnsi="仿宋" w:eastAsia="仿宋"/>
        <w:sz w:val="28"/>
        <w:szCs w:val="28"/>
      </w:rPr>
      <w:t>5</w:t>
    </w:r>
    <w:r>
      <w:rPr>
        <w:rStyle w:val="6"/>
        <w:rFonts w:ascii="仿宋" w:hAnsi="仿宋" w:eastAsia="仿宋"/>
        <w:sz w:val="28"/>
        <w:szCs w:val="28"/>
      </w:rPr>
      <w:fldChar w:fldCharType="end"/>
    </w:r>
    <w:r>
      <w:rPr>
        <w:rStyle w:val="6"/>
        <w:rFonts w:ascii="仿宋" w:hAnsi="仿宋" w:eastAsia="仿宋"/>
        <w:sz w:val="28"/>
        <w:szCs w:val="28"/>
      </w:rPr>
      <w:t xml:space="preserve"> </w:t>
    </w:r>
    <w:r>
      <w:rPr>
        <w:rStyle w:val="6"/>
        <w:rFonts w:hint="eastAsia" w:ascii="仿宋" w:hAnsi="仿宋" w:eastAsia="仿宋"/>
        <w:sz w:val="28"/>
        <w:szCs w:val="28"/>
      </w:rPr>
      <w:t>－</w:t>
    </w:r>
  </w:p>
  <w:p>
    <w:pPr>
      <w:pStyle w:val="3"/>
      <w:ind w:right="360"/>
      <w:jc w:val="center"/>
      <w:rPr>
        <w:rFonts w:ascii="仿宋" w:hAnsi="仿宋" w:eastAsia="仿宋"/>
        <w:sz w:val="24"/>
        <w:szCs w:val="24"/>
      </w:rP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D54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56" w:after="312"/>
      <w:ind w:firstLine="42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basedOn w:val="1"/>
    <w:next w:val="1"/>
    <w:semiHidden/>
    <w:qFormat/>
    <w:uiPriority w:val="99"/>
  </w:style>
  <w:style w:type="paragraph" w:styleId="3">
    <w:name w:val="footer"/>
    <w:basedOn w:val="1"/>
    <w:uiPriority w:val="99"/>
    <w:pPr>
      <w:tabs>
        <w:tab w:val="center" w:pos="4153"/>
        <w:tab w:val="right" w:pos="8306"/>
      </w:tabs>
      <w:snapToGrid w:val="0"/>
      <w:jc w:val="left"/>
    </w:pPr>
    <w:rPr>
      <w:sz w:val="18"/>
      <w:szCs w:val="18"/>
    </w:rPr>
  </w:style>
  <w:style w:type="character" w:styleId="6">
    <w:name w:val="page number"/>
    <w:basedOn w:val="5"/>
    <w:uiPriority w:val="99"/>
    <w:rPr>
      <w:rFonts w:cs="Times New Roman"/>
    </w:rPr>
  </w:style>
  <w:style w:type="paragraph" w:customStyle="1" w:styleId="7">
    <w:name w:val="Body text|1"/>
    <w:basedOn w:val="1"/>
    <w:qFormat/>
    <w:uiPriority w:val="99"/>
    <w:pPr>
      <w:spacing w:before="0" w:after="0" w:line="406" w:lineRule="auto"/>
      <w:ind w:firstLine="400"/>
      <w:jc w:val="left"/>
    </w:pPr>
    <w:rPr>
      <w:rFonts w:ascii="宋体" w:hAnsi="宋体" w:cs="宋体"/>
      <w:color w:val="000000"/>
      <w:sz w:val="30"/>
      <w:szCs w:val="30"/>
      <w:lang w:val="zh-TW" w:eastAsia="zh-TW"/>
    </w:rPr>
  </w:style>
  <w:style w:type="paragraph" w:customStyle="1" w:styleId="8">
    <w:name w:val="Other|1"/>
    <w:basedOn w:val="1"/>
    <w:qFormat/>
    <w:uiPriority w:val="99"/>
    <w:pPr>
      <w:spacing w:before="0" w:after="0" w:line="406" w:lineRule="auto"/>
      <w:ind w:firstLine="400"/>
      <w:jc w:val="left"/>
    </w:pPr>
    <w:rPr>
      <w:rFonts w:ascii="宋体" w:hAnsi="宋体" w:cs="宋体"/>
      <w:color w:val="000000"/>
      <w:sz w:val="30"/>
      <w:szCs w:val="30"/>
      <w:lang w:val="zh-TW" w:eastAsia="zh-TW"/>
    </w:rPr>
  </w:style>
  <w:style w:type="paragraph" w:customStyle="1" w:styleId="9">
    <w:name w:val="Other|2"/>
    <w:basedOn w:val="1"/>
    <w:qFormat/>
    <w:uiPriority w:val="99"/>
    <w:pPr>
      <w:spacing w:before="0" w:after="0"/>
      <w:ind w:firstLine="0"/>
      <w:jc w:val="center"/>
    </w:pPr>
    <w:rPr>
      <w:rFonts w:ascii="宋体" w:hAnsi="宋体" w:cs="宋体"/>
      <w:color w:val="000000"/>
      <w:sz w:val="20"/>
      <w:szCs w:val="20"/>
      <w:lang w:val="zh-TW" w:eastAsia="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2022-03-10T01:00:41Z</dcterms:created>
  <dc:creator>Administrator</dc:creator>
  <cp:lastModifiedBy>亦湛蓝</cp:lastModifiedBy>
  <dcterms:modified xsi:type="dcterms:W3CDTF">2022-03-10T01:01:53Z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