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color w:val="auto"/>
          <w:sz w:val="44"/>
          <w:szCs w:val="44"/>
        </w:rPr>
        <w:t>南县</w:t>
      </w:r>
      <w:r>
        <w:rPr>
          <w:rFonts w:hint="eastAsia" w:asciiTheme="minorEastAsia" w:hAnsiTheme="minorEastAsia" w:eastAsiaTheme="minorEastAsia" w:cstheme="minorEastAsia"/>
          <w:b/>
          <w:bCs/>
          <w:color w:val="auto"/>
          <w:sz w:val="44"/>
          <w:szCs w:val="44"/>
          <w:lang w:val="en-US" w:eastAsia="zh-CN"/>
        </w:rPr>
        <w:t>三仙湖镇中心学校</w:t>
      </w:r>
      <w:r>
        <w:rPr>
          <w:rFonts w:hint="eastAsia" w:asciiTheme="minorEastAsia" w:hAnsiTheme="minorEastAsia" w:eastAsiaTheme="minorEastAsia" w:cstheme="minorEastAsia"/>
          <w:b/>
          <w:bCs/>
          <w:sz w:val="44"/>
          <w:szCs w:val="44"/>
        </w:rPr>
        <w:t>20</w:t>
      </w:r>
      <w:r>
        <w:rPr>
          <w:rFonts w:hint="eastAsia" w:asciiTheme="minorEastAsia" w:hAnsiTheme="minorEastAsia" w:eastAsiaTheme="minorEastAsia" w:cstheme="minorEastAsia"/>
          <w:b/>
          <w:bCs/>
          <w:sz w:val="44"/>
          <w:szCs w:val="44"/>
          <w:lang w:val="en-US" w:eastAsia="zh-CN"/>
        </w:rPr>
        <w:t>20</w:t>
      </w:r>
      <w:r>
        <w:rPr>
          <w:rFonts w:hint="eastAsia" w:asciiTheme="minorEastAsia" w:hAnsiTheme="minorEastAsia" w:eastAsiaTheme="minorEastAsia" w:cstheme="minorEastAsia"/>
          <w:b/>
          <w:bCs/>
          <w:sz w:val="44"/>
          <w:szCs w:val="44"/>
        </w:rPr>
        <w:t>年度预算绩效自评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工 作 报 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按照《</w:t>
      </w:r>
      <w:r>
        <w:rPr>
          <w:rFonts w:hint="eastAsia" w:ascii="仿宋" w:hAnsi="仿宋" w:eastAsia="仿宋" w:cs="仿宋"/>
          <w:sz w:val="32"/>
          <w:szCs w:val="32"/>
          <w:lang w:val="en-US" w:eastAsia="zh-CN"/>
        </w:rPr>
        <w:t>中共</w:t>
      </w:r>
      <w:r>
        <w:rPr>
          <w:rFonts w:hint="eastAsia" w:ascii="仿宋" w:hAnsi="仿宋" w:eastAsia="仿宋" w:cs="仿宋"/>
          <w:sz w:val="32"/>
          <w:szCs w:val="32"/>
        </w:rPr>
        <w:t>湖南省</w:t>
      </w:r>
      <w:r>
        <w:rPr>
          <w:rFonts w:hint="eastAsia" w:ascii="仿宋" w:hAnsi="仿宋" w:eastAsia="仿宋" w:cs="仿宋"/>
          <w:sz w:val="32"/>
          <w:szCs w:val="32"/>
          <w:lang w:val="en-US" w:eastAsia="zh-CN"/>
        </w:rPr>
        <w:t>委办公厅 湖南省人民政府办公厅关于全面实施预算绩效管理的实施意见</w:t>
      </w:r>
      <w:r>
        <w:rPr>
          <w:rFonts w:hint="eastAsia" w:ascii="仿宋" w:hAnsi="仿宋" w:eastAsia="仿宋" w:cs="仿宋"/>
          <w:sz w:val="32"/>
          <w:szCs w:val="32"/>
        </w:rPr>
        <w:t>》（湘</w:t>
      </w:r>
      <w:r>
        <w:rPr>
          <w:rFonts w:hint="eastAsia" w:ascii="仿宋" w:hAnsi="仿宋" w:eastAsia="仿宋" w:cs="仿宋"/>
          <w:sz w:val="32"/>
          <w:szCs w:val="32"/>
          <w:lang w:val="en-US" w:eastAsia="zh-CN"/>
        </w:rPr>
        <w:t>办</w:t>
      </w:r>
      <w:r>
        <w:rPr>
          <w:rFonts w:hint="eastAsia" w:ascii="仿宋" w:hAnsi="仿宋" w:eastAsia="仿宋" w:cs="仿宋"/>
          <w:sz w:val="32"/>
          <w:szCs w:val="32"/>
        </w:rPr>
        <w:t>发〔20</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号）和《南县</w:t>
      </w:r>
      <w:r>
        <w:rPr>
          <w:rFonts w:hint="eastAsia" w:ascii="仿宋" w:hAnsi="仿宋" w:eastAsia="仿宋" w:cs="仿宋"/>
          <w:sz w:val="32"/>
          <w:szCs w:val="32"/>
          <w:lang w:val="en-US" w:eastAsia="zh-CN"/>
        </w:rPr>
        <w:t>财政局关于做好2020年度预算绩效自评工作的通知</w:t>
      </w:r>
      <w:r>
        <w:rPr>
          <w:rFonts w:hint="eastAsia" w:ascii="仿宋" w:hAnsi="仿宋" w:eastAsia="仿宋" w:cs="仿宋"/>
          <w:sz w:val="32"/>
          <w:szCs w:val="32"/>
        </w:rPr>
        <w:t>》（南</w:t>
      </w:r>
      <w:r>
        <w:rPr>
          <w:rFonts w:hint="eastAsia" w:ascii="仿宋" w:hAnsi="仿宋" w:eastAsia="仿宋" w:cs="仿宋"/>
          <w:sz w:val="32"/>
          <w:szCs w:val="32"/>
          <w:lang w:val="en-US" w:eastAsia="zh-CN"/>
        </w:rPr>
        <w:t>财绩函</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号）等文件精神要求，为进一步规范财政资金管理，牢固树立预算绩效理念，切实提高财政资金使用效益，我单位成立了以财务分管领导</w:t>
      </w:r>
      <w:r>
        <w:rPr>
          <w:rFonts w:hint="eastAsia" w:ascii="仿宋" w:hAnsi="仿宋" w:eastAsia="仿宋" w:cs="仿宋"/>
          <w:color w:val="auto"/>
          <w:sz w:val="32"/>
          <w:szCs w:val="32"/>
          <w:lang w:val="en-US" w:eastAsia="zh-CN"/>
        </w:rPr>
        <w:t>冷伟</w:t>
      </w:r>
      <w:r>
        <w:rPr>
          <w:rFonts w:hint="eastAsia" w:ascii="仿宋" w:hAnsi="仿宋" w:eastAsia="仿宋" w:cs="仿宋"/>
          <w:sz w:val="32"/>
          <w:szCs w:val="32"/>
        </w:rPr>
        <w:t>同志为组长的</w:t>
      </w:r>
      <w:r>
        <w:rPr>
          <w:rFonts w:hint="eastAsia" w:ascii="仿宋" w:hAnsi="仿宋" w:eastAsia="仿宋" w:cs="仿宋"/>
          <w:sz w:val="32"/>
          <w:szCs w:val="32"/>
          <w:lang w:val="en-US" w:eastAsia="zh-CN"/>
        </w:rPr>
        <w:t>预算</w:t>
      </w:r>
      <w:r>
        <w:rPr>
          <w:rFonts w:hint="eastAsia" w:ascii="仿宋" w:hAnsi="仿宋" w:eastAsia="仿宋" w:cs="仿宋"/>
          <w:sz w:val="32"/>
          <w:szCs w:val="32"/>
        </w:rPr>
        <w:t>绩效自评工作小组，参照有关财政支出绩效评价指标体系，认真组织对20</w:t>
      </w:r>
      <w:r>
        <w:rPr>
          <w:rFonts w:hint="eastAsia" w:ascii="仿宋" w:hAnsi="仿宋" w:eastAsia="仿宋" w:cs="仿宋"/>
          <w:sz w:val="32"/>
          <w:szCs w:val="32"/>
          <w:lang w:val="en-US" w:eastAsia="zh-CN"/>
        </w:rPr>
        <w:t>20</w:t>
      </w:r>
      <w:r>
        <w:rPr>
          <w:rFonts w:hint="eastAsia" w:ascii="仿宋" w:hAnsi="仿宋" w:eastAsia="仿宋" w:cs="仿宋"/>
          <w:sz w:val="32"/>
          <w:szCs w:val="32"/>
        </w:rPr>
        <w:t>年度县财政预算批复资金进行自查考评，现将有关情况报告如下：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FF0000"/>
          <w:sz w:val="32"/>
          <w:szCs w:val="32"/>
        </w:rPr>
      </w:pPr>
      <w:r>
        <w:rPr>
          <w:rFonts w:hint="eastAsia" w:ascii="仿宋" w:hAnsi="仿宋" w:eastAsia="仿宋" w:cs="仿宋"/>
          <w:color w:val="FF0000"/>
          <w:sz w:val="32"/>
          <w:szCs w:val="32"/>
          <w:lang w:eastAsia="zh-CN"/>
        </w:rPr>
        <w:t>三仙湖中心学校</w:t>
      </w:r>
      <w:r>
        <w:rPr>
          <w:rFonts w:hint="eastAsia" w:ascii="仿宋" w:hAnsi="仿宋" w:eastAsia="仿宋" w:cs="仿宋"/>
          <w:color w:val="FF0000"/>
          <w:sz w:val="32"/>
          <w:szCs w:val="32"/>
        </w:rPr>
        <w:t>2021年共有</w:t>
      </w:r>
      <w:r>
        <w:rPr>
          <w:rFonts w:hint="eastAsia" w:ascii="仿宋" w:hAnsi="仿宋" w:eastAsia="仿宋" w:cs="仿宋"/>
          <w:color w:val="FF0000"/>
          <w:sz w:val="32"/>
          <w:szCs w:val="32"/>
          <w:lang w:val="en-US" w:eastAsia="zh-CN"/>
        </w:rPr>
        <w:t>2所初中</w:t>
      </w:r>
      <w:r>
        <w:rPr>
          <w:rFonts w:hint="eastAsia" w:ascii="仿宋" w:hAnsi="仿宋" w:eastAsia="仿宋" w:cs="仿宋"/>
          <w:color w:val="FF0000"/>
          <w:sz w:val="32"/>
          <w:szCs w:val="32"/>
        </w:rPr>
        <w:t>，</w:t>
      </w:r>
      <w:r>
        <w:rPr>
          <w:rFonts w:hint="eastAsia" w:ascii="仿宋" w:hAnsi="仿宋" w:eastAsia="仿宋" w:cs="仿宋"/>
          <w:color w:val="FF0000"/>
          <w:sz w:val="32"/>
          <w:szCs w:val="32"/>
          <w:lang w:val="en-US" w:eastAsia="zh-CN"/>
        </w:rPr>
        <w:t>7所小学，4所幼儿园，教</w:t>
      </w:r>
      <w:r>
        <w:rPr>
          <w:rFonts w:hint="eastAsia" w:ascii="仿宋" w:hAnsi="仿宋" w:eastAsia="仿宋" w:cs="仿宋"/>
          <w:color w:val="FF0000"/>
          <w:sz w:val="32"/>
          <w:szCs w:val="32"/>
        </w:rPr>
        <w:t>职</w:t>
      </w:r>
      <w:r>
        <w:rPr>
          <w:rFonts w:hint="eastAsia" w:ascii="仿宋" w:hAnsi="仿宋" w:eastAsia="仿宋" w:cs="仿宋"/>
          <w:color w:val="FF0000"/>
          <w:sz w:val="32"/>
          <w:szCs w:val="32"/>
          <w:lang w:eastAsia="zh-CN"/>
        </w:rPr>
        <w:t>员</w:t>
      </w:r>
      <w:r>
        <w:rPr>
          <w:rFonts w:hint="eastAsia" w:ascii="仿宋" w:hAnsi="仿宋" w:eastAsia="仿宋" w:cs="仿宋"/>
          <w:color w:val="FF0000"/>
          <w:sz w:val="32"/>
          <w:szCs w:val="32"/>
        </w:rPr>
        <w:t>工</w:t>
      </w:r>
      <w:r>
        <w:rPr>
          <w:rFonts w:hint="eastAsia" w:ascii="仿宋" w:hAnsi="仿宋" w:eastAsia="仿宋" w:cs="仿宋"/>
          <w:color w:val="FF0000"/>
          <w:sz w:val="32"/>
          <w:szCs w:val="32"/>
          <w:lang w:val="en-US" w:eastAsia="zh-CN"/>
        </w:rPr>
        <w:t>242</w:t>
      </w:r>
      <w:r>
        <w:rPr>
          <w:rFonts w:hint="eastAsia" w:ascii="仿宋" w:hAnsi="仿宋" w:eastAsia="仿宋" w:cs="仿宋"/>
          <w:color w:val="FF0000"/>
          <w:sz w:val="32"/>
          <w:szCs w:val="32"/>
        </w:rPr>
        <w:t>人。在职在编人员</w:t>
      </w:r>
      <w:r>
        <w:rPr>
          <w:rFonts w:hint="eastAsia" w:ascii="仿宋" w:hAnsi="仿宋" w:eastAsia="仿宋" w:cs="仿宋"/>
          <w:color w:val="FF0000"/>
          <w:sz w:val="32"/>
          <w:szCs w:val="32"/>
          <w:lang w:val="en-US" w:eastAsia="zh-CN"/>
        </w:rPr>
        <w:t>214</w:t>
      </w:r>
      <w:r>
        <w:rPr>
          <w:rFonts w:hint="eastAsia" w:ascii="仿宋" w:hAnsi="仿宋" w:eastAsia="仿宋" w:cs="仿宋"/>
          <w:color w:val="FF0000"/>
          <w:sz w:val="32"/>
          <w:szCs w:val="32"/>
        </w:rPr>
        <w:t>人，其中工勤人员</w:t>
      </w:r>
      <w:r>
        <w:rPr>
          <w:rFonts w:hint="eastAsia" w:ascii="仿宋" w:hAnsi="仿宋" w:eastAsia="仿宋" w:cs="仿宋"/>
          <w:color w:val="FF0000"/>
          <w:sz w:val="32"/>
          <w:szCs w:val="32"/>
          <w:lang w:val="en-US" w:eastAsia="zh-CN"/>
        </w:rPr>
        <w:t>1</w:t>
      </w:r>
      <w:r>
        <w:rPr>
          <w:rFonts w:hint="eastAsia" w:ascii="仿宋" w:hAnsi="仿宋" w:eastAsia="仿宋" w:cs="仿宋"/>
          <w:color w:val="FF0000"/>
          <w:sz w:val="32"/>
          <w:szCs w:val="32"/>
        </w:rPr>
        <w:t>人，事业人员</w:t>
      </w:r>
      <w:r>
        <w:rPr>
          <w:rFonts w:hint="eastAsia" w:ascii="仿宋" w:hAnsi="仿宋" w:eastAsia="仿宋" w:cs="仿宋"/>
          <w:color w:val="FF0000"/>
          <w:sz w:val="32"/>
          <w:szCs w:val="32"/>
          <w:lang w:val="en-US" w:eastAsia="zh-CN"/>
        </w:rPr>
        <w:t>213</w:t>
      </w:r>
      <w:r>
        <w:rPr>
          <w:rFonts w:hint="eastAsia" w:ascii="仿宋" w:hAnsi="仿宋" w:eastAsia="仿宋" w:cs="仿宋"/>
          <w:color w:val="FF0000"/>
          <w:sz w:val="32"/>
          <w:szCs w:val="32"/>
        </w:rPr>
        <w:t>人；长期临</w:t>
      </w:r>
      <w:r>
        <w:rPr>
          <w:rFonts w:hint="eastAsia" w:ascii="仿宋" w:hAnsi="仿宋" w:eastAsia="仿宋" w:cs="仿宋"/>
          <w:color w:val="FF0000"/>
          <w:sz w:val="32"/>
          <w:szCs w:val="32"/>
          <w:lang w:eastAsia="zh-CN"/>
        </w:rPr>
        <w:t>聘人员</w:t>
      </w:r>
      <w:r>
        <w:rPr>
          <w:rFonts w:hint="eastAsia" w:ascii="仿宋" w:hAnsi="仿宋" w:eastAsia="仿宋" w:cs="仿宋"/>
          <w:color w:val="FF0000"/>
          <w:sz w:val="32"/>
          <w:szCs w:val="32"/>
          <w:lang w:val="en-US" w:eastAsia="zh-CN"/>
        </w:rPr>
        <w:t>27</w:t>
      </w:r>
      <w:r>
        <w:rPr>
          <w:rFonts w:hint="eastAsia" w:ascii="仿宋" w:hAnsi="仿宋" w:eastAsia="仿宋" w:cs="仿宋"/>
          <w:color w:val="FF0000"/>
          <w:sz w:val="32"/>
          <w:szCs w:val="32"/>
        </w:rPr>
        <w:t>人；退休人员</w:t>
      </w:r>
      <w:r>
        <w:rPr>
          <w:rFonts w:hint="eastAsia" w:ascii="仿宋" w:hAnsi="仿宋" w:eastAsia="仿宋" w:cs="仿宋"/>
          <w:color w:val="FF0000"/>
          <w:sz w:val="32"/>
          <w:szCs w:val="32"/>
          <w:lang w:val="en-US" w:eastAsia="zh-CN"/>
        </w:rPr>
        <w:t>247</w:t>
      </w:r>
      <w:r>
        <w:rPr>
          <w:rFonts w:hint="eastAsia" w:ascii="仿宋" w:hAnsi="仿宋" w:eastAsia="仿宋" w:cs="仿宋"/>
          <w:color w:val="FF0000"/>
          <w:sz w:val="32"/>
          <w:szCs w:val="32"/>
        </w:rPr>
        <w:t>人；遗属人员</w:t>
      </w:r>
      <w:r>
        <w:rPr>
          <w:rFonts w:hint="eastAsia" w:ascii="仿宋" w:hAnsi="仿宋" w:eastAsia="仿宋" w:cs="仿宋"/>
          <w:color w:val="FF0000"/>
          <w:sz w:val="32"/>
          <w:szCs w:val="32"/>
          <w:lang w:val="en-US" w:eastAsia="zh-CN"/>
        </w:rPr>
        <w:t>28</w:t>
      </w:r>
      <w:r>
        <w:rPr>
          <w:rFonts w:hint="eastAsia" w:ascii="仿宋" w:hAnsi="仿宋" w:eastAsia="仿宋" w:cs="仿宋"/>
          <w:color w:val="FF0000"/>
          <w:sz w:val="32"/>
          <w:szCs w:val="32"/>
        </w:rPr>
        <w:t>人，独生子女</w:t>
      </w:r>
      <w:r>
        <w:rPr>
          <w:rFonts w:hint="eastAsia" w:ascii="仿宋" w:hAnsi="仿宋" w:eastAsia="仿宋" w:cs="仿宋"/>
          <w:color w:val="FF0000"/>
          <w:sz w:val="32"/>
          <w:szCs w:val="32"/>
          <w:lang w:val="en-US" w:eastAsia="zh-CN"/>
        </w:rPr>
        <w:t>88</w:t>
      </w:r>
      <w:r>
        <w:rPr>
          <w:rFonts w:hint="eastAsia" w:ascii="仿宋" w:hAnsi="仿宋" w:eastAsia="仿宋" w:cs="仿宋"/>
          <w:color w:val="FF0000"/>
          <w:sz w:val="32"/>
          <w:szCs w:val="32"/>
        </w:rPr>
        <w:t>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（一）部门整体支出概况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年部门决算收支完成情况。</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rightChars="0"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收入：</w:t>
      </w:r>
      <w:r>
        <w:rPr>
          <w:rFonts w:hint="eastAsia" w:ascii="仿宋" w:hAnsi="仿宋" w:eastAsia="仿宋" w:cs="仿宋"/>
          <w:color w:val="auto"/>
          <w:kern w:val="2"/>
          <w:sz w:val="32"/>
          <w:szCs w:val="22"/>
          <w:highlight w:val="white"/>
          <w:lang w:val="en-US" w:eastAsia="zh-CN"/>
        </w:rPr>
        <w:t>2020年年初预算收入执行数为4542.60万元，去年同期数为4488.37万元，增加了54.23万元，比上年增加1.24%，变化主要原因是</w:t>
      </w:r>
      <w:r>
        <w:rPr>
          <w:rFonts w:hint="eastAsia" w:ascii="仿宋" w:hAnsi="仿宋" w:eastAsia="仿宋" w:cs="仿宋"/>
          <w:color w:val="FF0000"/>
          <w:kern w:val="2"/>
          <w:sz w:val="32"/>
          <w:szCs w:val="22"/>
          <w:highlight w:val="white"/>
          <w:lang w:val="en-US" w:eastAsia="zh-CN"/>
        </w:rPr>
        <w:t>2020年本单位新增基础建设类项目。</w:t>
      </w:r>
      <w:r>
        <w:rPr>
          <w:rFonts w:hint="eastAsia" w:ascii="仿宋" w:hAnsi="仿宋" w:eastAsia="仿宋" w:cs="仿宋"/>
          <w:sz w:val="32"/>
          <w:szCs w:val="32"/>
        </w:rPr>
        <w:t>其中</w:t>
      </w:r>
      <w:r>
        <w:rPr>
          <w:rFonts w:hint="eastAsia" w:ascii="仿宋" w:hAnsi="仿宋" w:eastAsia="仿宋" w:cs="仿宋"/>
          <w:sz w:val="32"/>
          <w:szCs w:val="32"/>
          <w:lang w:eastAsia="zh-CN"/>
        </w:rPr>
        <w:t>：</w:t>
      </w:r>
      <w:r>
        <w:rPr>
          <w:rFonts w:hint="eastAsia" w:ascii="仿宋" w:hAnsi="仿宋" w:eastAsia="仿宋" w:cs="仿宋"/>
          <w:color w:val="auto"/>
          <w:kern w:val="2"/>
          <w:sz w:val="32"/>
          <w:szCs w:val="22"/>
          <w:highlight w:val="white"/>
          <w:lang w:val="en-US" w:eastAsia="zh-CN"/>
        </w:rPr>
        <w:t>一般公共预算财政拨款为</w:t>
      </w:r>
      <w:r>
        <w:rPr>
          <w:rFonts w:hint="eastAsia" w:ascii="仿宋" w:hAnsi="仿宋" w:eastAsia="仿宋" w:cs="仿宋"/>
          <w:color w:val="FF0000"/>
          <w:kern w:val="2"/>
          <w:sz w:val="32"/>
          <w:szCs w:val="22"/>
          <w:highlight w:val="white"/>
          <w:lang w:val="en-US" w:eastAsia="zh-CN"/>
        </w:rPr>
        <w:t>4527.07万</w:t>
      </w:r>
      <w:r>
        <w:rPr>
          <w:rFonts w:hint="eastAsia" w:ascii="仿宋" w:hAnsi="仿宋" w:eastAsia="仿宋" w:cs="仿宋"/>
          <w:color w:val="auto"/>
          <w:kern w:val="2"/>
          <w:sz w:val="32"/>
          <w:szCs w:val="22"/>
          <w:highlight w:val="white"/>
          <w:lang w:val="en-US" w:eastAsia="zh-CN"/>
        </w:rPr>
        <w:t>元，去年同期数为4252.07元，增加了275.00万元，比上年增加6.47%，其他收入为</w:t>
      </w:r>
      <w:r>
        <w:rPr>
          <w:rFonts w:hint="eastAsia" w:ascii="仿宋" w:hAnsi="仿宋" w:eastAsia="仿宋" w:cs="仿宋"/>
          <w:color w:val="FF0000"/>
          <w:kern w:val="2"/>
          <w:sz w:val="32"/>
          <w:szCs w:val="22"/>
          <w:highlight w:val="white"/>
          <w:lang w:val="en-US" w:eastAsia="zh-CN"/>
        </w:rPr>
        <w:t>15.53万</w:t>
      </w:r>
      <w:r>
        <w:rPr>
          <w:rFonts w:hint="eastAsia" w:ascii="仿宋" w:hAnsi="仿宋" w:eastAsia="仿宋" w:cs="仿宋"/>
          <w:color w:val="auto"/>
          <w:kern w:val="2"/>
          <w:sz w:val="32"/>
          <w:szCs w:val="22"/>
          <w:highlight w:val="white"/>
          <w:lang w:val="en-US" w:eastAsia="zh-CN"/>
        </w:rPr>
        <w:t>元，，去年同期数为236.30元，减少了220.747万元，比上年减少93.43%，减少主要原因是食堂伙食费未计入其他收入。</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rightChars="0" w:firstLine="640" w:firstLineChars="200"/>
        <w:jc w:val="both"/>
        <w:rPr>
          <w:rFonts w:hint="eastAsia" w:ascii="仿宋" w:hAnsi="仿宋" w:eastAsia="仿宋" w:cs="仿宋"/>
          <w:color w:val="FF0000"/>
          <w:kern w:val="2"/>
          <w:sz w:val="32"/>
          <w:szCs w:val="22"/>
          <w:highlight w:val="white"/>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支出：</w:t>
      </w:r>
      <w:r>
        <w:rPr>
          <w:rFonts w:hint="eastAsia" w:ascii="仿宋" w:hAnsi="仿宋" w:eastAsia="仿宋" w:cs="仿宋"/>
          <w:color w:val="auto"/>
          <w:kern w:val="2"/>
          <w:sz w:val="32"/>
          <w:szCs w:val="22"/>
          <w:highlight w:val="white"/>
          <w:lang w:val="en-US" w:eastAsia="zh-CN"/>
        </w:rPr>
        <w:t>2021年支出总计4524.79万元，去年同期数为4473.94万元，增加了50.85万元，比上年增加1.14%，变化主要原因是</w:t>
      </w:r>
      <w:r>
        <w:rPr>
          <w:rFonts w:hint="eastAsia" w:ascii="仿宋" w:hAnsi="仿宋" w:eastAsia="仿宋" w:cs="仿宋"/>
          <w:color w:val="FF0000"/>
          <w:kern w:val="2"/>
          <w:sz w:val="32"/>
          <w:szCs w:val="22"/>
          <w:highlight w:val="white"/>
          <w:lang w:val="en-US" w:eastAsia="zh-CN"/>
        </w:rPr>
        <w:t>2020年本单位新增基础建设类项目。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（二）部门整体支出绩效目标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color w:val="FF0000"/>
          <w:sz w:val="32"/>
          <w:szCs w:val="32"/>
        </w:rPr>
      </w:pPr>
      <w:r>
        <w:rPr>
          <w:rFonts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0</w:t>
      </w:r>
      <w:r>
        <w:rPr>
          <w:rFonts w:hint="eastAsia" w:ascii="仿宋_GB2312" w:hAnsi="仿宋_GB2312" w:eastAsia="仿宋_GB2312" w:cs="仿宋_GB2312"/>
          <w:color w:val="FF0000"/>
          <w:sz w:val="32"/>
          <w:szCs w:val="32"/>
        </w:rPr>
        <w:t>年教育教学质量</w:t>
      </w:r>
      <w:r>
        <w:rPr>
          <w:rFonts w:hint="eastAsia" w:ascii="仿宋_GB2312" w:hAnsi="仿宋_GB2312" w:eastAsia="仿宋_GB2312" w:cs="仿宋_GB2312"/>
          <w:color w:val="FF0000"/>
          <w:sz w:val="32"/>
          <w:szCs w:val="32"/>
          <w:lang w:eastAsia="zh-CN"/>
        </w:rPr>
        <w:t>稳步提升</w:t>
      </w:r>
      <w:r>
        <w:rPr>
          <w:rFonts w:hint="eastAsia" w:ascii="仿宋_GB2312" w:hAnsi="仿宋_GB2312" w:eastAsia="仿宋_GB2312" w:cs="仿宋_GB2312"/>
          <w:color w:val="FF0000"/>
          <w:sz w:val="32"/>
          <w:szCs w:val="32"/>
        </w:rPr>
        <w:t>、党建工作、安全生产、财务工作均进入先进行列</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在年度绩效考评中，我</w:t>
      </w:r>
      <w:r>
        <w:rPr>
          <w:rFonts w:hint="eastAsia" w:ascii="仿宋_GB2312" w:hAnsi="仿宋_GB2312" w:eastAsia="仿宋_GB2312" w:cs="仿宋_GB2312"/>
          <w:color w:val="FF0000"/>
          <w:sz w:val="32"/>
          <w:szCs w:val="32"/>
          <w:lang w:eastAsia="zh-CN"/>
        </w:rPr>
        <w:t>单位获得良好</w:t>
      </w:r>
      <w:r>
        <w:rPr>
          <w:rFonts w:hint="eastAsia" w:ascii="仿宋_GB2312" w:hAnsi="仿宋_GB2312" w:eastAsia="仿宋_GB2312" w:cs="仿宋_GB2312"/>
          <w:color w:val="FF0000"/>
          <w:sz w:val="32"/>
          <w:szCs w:val="32"/>
        </w:rPr>
        <w:t>等次。这一年，我们获</w:t>
      </w:r>
      <w:r>
        <w:rPr>
          <w:rFonts w:hint="eastAsia" w:ascii="仿宋_GB2312" w:hAnsi="仿宋_GB2312" w:eastAsia="仿宋_GB2312" w:cs="仿宋_GB2312"/>
          <w:color w:val="FF0000"/>
          <w:sz w:val="32"/>
          <w:szCs w:val="32"/>
          <w:lang w:eastAsia="zh-CN"/>
        </w:rPr>
        <w:t>县、乡镇</w:t>
      </w:r>
      <w:r>
        <w:rPr>
          <w:rFonts w:hint="eastAsia" w:ascii="仿宋_GB2312" w:hAnsi="仿宋_GB2312" w:eastAsia="仿宋_GB2312" w:cs="仿宋_GB2312"/>
          <w:color w:val="FF0000"/>
          <w:sz w:val="32"/>
          <w:szCs w:val="32"/>
        </w:rPr>
        <w:t>表彰的集体荣誉</w:t>
      </w:r>
      <w:r>
        <w:rPr>
          <w:rFonts w:hint="eastAsia" w:ascii="仿宋_GB2312" w:hAnsi="仿宋_GB2312" w:eastAsia="仿宋_GB2312" w:cs="仿宋_GB2312"/>
          <w:color w:val="FF0000"/>
          <w:sz w:val="32"/>
          <w:szCs w:val="32"/>
          <w:lang w:val="en-US" w:eastAsia="zh-CN"/>
        </w:rPr>
        <w:t>6</w:t>
      </w:r>
      <w:r>
        <w:rPr>
          <w:rFonts w:hint="eastAsia" w:ascii="仿宋_GB2312" w:hAnsi="仿宋_GB2312" w:eastAsia="仿宋_GB2312" w:cs="仿宋_GB2312"/>
          <w:color w:val="FF0000"/>
          <w:sz w:val="32"/>
          <w:szCs w:val="32"/>
        </w:rPr>
        <w:t>个，</w:t>
      </w:r>
      <w:r>
        <w:rPr>
          <w:rFonts w:hint="eastAsia" w:ascii="仿宋_GB2312" w:eastAsia="仿宋_GB2312"/>
          <w:color w:val="FF0000"/>
          <w:sz w:val="32"/>
          <w:szCs w:val="32"/>
          <w:lang w:val="en-US" w:eastAsia="zh-CN"/>
        </w:rPr>
        <w:t>2</w:t>
      </w:r>
      <w:r>
        <w:rPr>
          <w:rFonts w:hint="eastAsia" w:ascii="仿宋_GB2312" w:eastAsia="仿宋_GB2312"/>
          <w:color w:val="FF0000"/>
          <w:sz w:val="32"/>
          <w:szCs w:val="32"/>
        </w:rPr>
        <w:t>个方面的工作得到</w:t>
      </w:r>
      <w:r>
        <w:rPr>
          <w:rFonts w:hint="eastAsia" w:ascii="仿宋_GB2312" w:eastAsia="仿宋_GB2312"/>
          <w:color w:val="FF0000"/>
          <w:sz w:val="32"/>
          <w:szCs w:val="32"/>
          <w:lang w:eastAsia="zh-CN"/>
        </w:rPr>
        <w:t>县</w:t>
      </w:r>
      <w:r>
        <w:rPr>
          <w:rFonts w:hint="eastAsia" w:ascii="仿宋_GB2312" w:eastAsia="仿宋_GB2312"/>
          <w:color w:val="FF0000"/>
          <w:sz w:val="32"/>
          <w:szCs w:val="32"/>
        </w:rPr>
        <w:t>信息推广，教育环境风清气正，教育氛围劲足心齐，发展态势持续向好。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（三）部门整体支出情况分析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w:t>
      </w:r>
      <w:r>
        <w:rPr>
          <w:rFonts w:hint="eastAsia" w:ascii="仿宋" w:hAnsi="仿宋" w:eastAsia="仿宋" w:cs="仿宋"/>
          <w:sz w:val="32"/>
          <w:szCs w:val="32"/>
          <w:lang w:eastAsia="zh-CN"/>
        </w:rPr>
        <w:t>财政</w:t>
      </w:r>
      <w:r>
        <w:rPr>
          <w:rFonts w:hint="eastAsia" w:ascii="仿宋" w:hAnsi="仿宋" w:eastAsia="仿宋" w:cs="仿宋"/>
          <w:sz w:val="32"/>
          <w:szCs w:val="32"/>
        </w:rPr>
        <w:t>预算资金合计</w:t>
      </w:r>
      <w:r>
        <w:rPr>
          <w:rFonts w:hint="eastAsia" w:ascii="仿宋" w:hAnsi="仿宋" w:eastAsia="仿宋" w:cs="仿宋"/>
          <w:color w:val="FF0000"/>
          <w:kern w:val="2"/>
          <w:sz w:val="32"/>
          <w:szCs w:val="22"/>
          <w:highlight w:val="white"/>
          <w:lang w:val="en-US" w:eastAsia="zh-CN"/>
        </w:rPr>
        <w:t>4527.07</w:t>
      </w:r>
      <w:r>
        <w:rPr>
          <w:rFonts w:hint="eastAsia" w:ascii="仿宋" w:hAnsi="仿宋" w:eastAsia="仿宋" w:cs="仿宋"/>
          <w:sz w:val="32"/>
          <w:szCs w:val="32"/>
        </w:rPr>
        <w:t>万元，20</w:t>
      </w:r>
      <w:r>
        <w:rPr>
          <w:rFonts w:hint="eastAsia" w:ascii="仿宋" w:hAnsi="仿宋" w:eastAsia="仿宋" w:cs="仿宋"/>
          <w:sz w:val="32"/>
          <w:szCs w:val="32"/>
          <w:lang w:val="en-US" w:eastAsia="zh-CN"/>
        </w:rPr>
        <w:t>20</w:t>
      </w:r>
      <w:r>
        <w:rPr>
          <w:rFonts w:hint="eastAsia" w:ascii="仿宋" w:hAnsi="仿宋" w:eastAsia="仿宋" w:cs="仿宋"/>
          <w:sz w:val="32"/>
          <w:szCs w:val="32"/>
        </w:rPr>
        <w:t>年1</w:t>
      </w:r>
      <w:r>
        <w:rPr>
          <w:rFonts w:hint="eastAsia" w:ascii="仿宋" w:hAnsi="仿宋" w:eastAsia="仿宋" w:cs="仿宋"/>
          <w:sz w:val="32"/>
          <w:szCs w:val="32"/>
          <w:lang w:val="en-US" w:eastAsia="zh-CN"/>
        </w:rPr>
        <w:t>2</w:t>
      </w:r>
      <w:r>
        <w:rPr>
          <w:rFonts w:hint="eastAsia" w:ascii="仿宋" w:hAnsi="仿宋" w:eastAsia="仿宋" w:cs="仿宋"/>
          <w:sz w:val="32"/>
          <w:szCs w:val="32"/>
        </w:rPr>
        <w:t>月全部</w:t>
      </w:r>
      <w:r>
        <w:rPr>
          <w:rFonts w:hint="eastAsia" w:ascii="仿宋" w:hAnsi="仿宋" w:eastAsia="仿宋" w:cs="仿宋"/>
          <w:sz w:val="32"/>
          <w:szCs w:val="32"/>
          <w:lang w:eastAsia="zh-CN"/>
        </w:rPr>
        <w:t>拨付</w:t>
      </w:r>
      <w:r>
        <w:rPr>
          <w:rFonts w:hint="eastAsia" w:ascii="仿宋" w:hAnsi="仿宋" w:eastAsia="仿宋" w:cs="仿宋"/>
          <w:sz w:val="32"/>
          <w:szCs w:val="32"/>
        </w:rPr>
        <w:t>到位，我单位根据年初预算编制及时制定实施计划组织实施。</w:t>
      </w:r>
      <w:r>
        <w:rPr>
          <w:rFonts w:hint="eastAsia" w:ascii="仿宋" w:hAnsi="仿宋" w:eastAsia="仿宋" w:cs="仿宋"/>
          <w:color w:val="auto"/>
          <w:sz w:val="32"/>
          <w:szCs w:val="32"/>
          <w:lang w:val="en-US" w:eastAsia="zh-CN"/>
        </w:rPr>
        <w:t>三仙湖镇中心学校</w:t>
      </w:r>
      <w:r>
        <w:rPr>
          <w:rFonts w:hint="eastAsia" w:ascii="仿宋" w:hAnsi="仿宋" w:eastAsia="仿宋" w:cs="仿宋"/>
          <w:sz w:val="32"/>
          <w:szCs w:val="32"/>
        </w:rPr>
        <w:t>严格按照年初预算进行部门整体支出。在支出过程中，严格遵守各项规章制度，</w:t>
      </w:r>
      <w:r>
        <w:rPr>
          <w:rFonts w:hint="eastAsia" w:ascii="仿宋" w:hAnsi="仿宋" w:eastAsia="仿宋" w:cs="仿宋"/>
          <w:sz w:val="32"/>
          <w:szCs w:val="32"/>
          <w:lang w:val="en-US" w:eastAsia="zh-CN"/>
        </w:rPr>
        <w:t>严格控制</w:t>
      </w:r>
      <w:r>
        <w:rPr>
          <w:rFonts w:hint="eastAsia" w:ascii="仿宋" w:hAnsi="仿宋" w:eastAsia="仿宋" w:cs="仿宋"/>
          <w:sz w:val="32"/>
          <w:szCs w:val="32"/>
          <w:lang w:eastAsia="zh-CN"/>
        </w:rPr>
        <w:t>公务接待和公务用车费用</w:t>
      </w:r>
      <w:r>
        <w:rPr>
          <w:rFonts w:hint="eastAsia" w:ascii="仿宋" w:hAnsi="仿宋" w:eastAsia="仿宋" w:cs="仿宋"/>
          <w:sz w:val="32"/>
          <w:szCs w:val="32"/>
          <w:lang w:val="en-US" w:eastAsia="zh-CN"/>
        </w:rPr>
        <w:t>的支出</w:t>
      </w:r>
      <w:r>
        <w:rPr>
          <w:rFonts w:hint="eastAsia" w:ascii="仿宋" w:hAnsi="仿宋" w:eastAsia="仿宋" w:cs="仿宋"/>
          <w:sz w:val="32"/>
          <w:szCs w:val="32"/>
        </w:rPr>
        <w:t>。尤其是在专项经费支出上，我们</w:t>
      </w:r>
      <w:r>
        <w:rPr>
          <w:rFonts w:hint="eastAsia" w:ascii="仿宋" w:hAnsi="仿宋" w:eastAsia="仿宋" w:cs="仿宋"/>
          <w:sz w:val="32"/>
          <w:szCs w:val="32"/>
          <w:lang w:val="en-US" w:eastAsia="zh-CN"/>
        </w:rPr>
        <w:t>力争做到</w:t>
      </w:r>
      <w:r>
        <w:rPr>
          <w:rFonts w:hint="eastAsia" w:ascii="仿宋" w:hAnsi="仿宋" w:eastAsia="仿宋" w:cs="仿宋"/>
          <w:sz w:val="32"/>
          <w:szCs w:val="32"/>
        </w:rPr>
        <w:t>专款专用，按项目实施计划的进度情况进行资金分配，无挪用专项经费的现象。实行了先有预算、后有执行、“用钱必问效、无效必问责”的新常态。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二、绩效评价工作情况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（一）绩效评价目的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此次绩效评价的目的是：严格落实《预算法》及省、市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w:t>
      </w:r>
      <w:r>
        <w:rPr>
          <w:rFonts w:hint="eastAsia" w:ascii="仿宋" w:hAnsi="仿宋" w:eastAsia="仿宋" w:cs="仿宋"/>
          <w:sz w:val="32"/>
          <w:szCs w:val="32"/>
        </w:rPr>
        <w:t>绩效管理工作的有关规定，进一步规范财政资金的管理，强化财政支出绩效理念，提升部门责任意识，提高资金使用效益，促进科协事业</w:t>
      </w:r>
      <w:r>
        <w:rPr>
          <w:rFonts w:hint="eastAsia" w:ascii="仿宋" w:hAnsi="仿宋" w:eastAsia="仿宋" w:cs="仿宋"/>
          <w:sz w:val="32"/>
          <w:szCs w:val="32"/>
          <w:lang w:val="en-US" w:eastAsia="zh-CN"/>
        </w:rPr>
        <w:t>又好又快</w:t>
      </w:r>
      <w:r>
        <w:rPr>
          <w:rFonts w:hint="eastAsia" w:ascii="仿宋" w:hAnsi="仿宋" w:eastAsia="仿宋" w:cs="仿宋"/>
          <w:sz w:val="32"/>
          <w:szCs w:val="32"/>
        </w:rPr>
        <w:t>的发展。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（二）绩效评价的工作过程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根据绩效评价的要求，我们成立了自评工作领导小组，对照自评方案进行研究和布署，党组成员及</w:t>
      </w:r>
      <w:r>
        <w:rPr>
          <w:rFonts w:hint="eastAsia" w:ascii="仿宋" w:hAnsi="仿宋" w:eastAsia="仿宋" w:cs="仿宋"/>
          <w:sz w:val="32"/>
          <w:szCs w:val="32"/>
          <w:lang w:eastAsia="zh-CN"/>
        </w:rPr>
        <w:t>财务人员</w:t>
      </w:r>
      <w:r>
        <w:rPr>
          <w:rFonts w:hint="eastAsia" w:ascii="仿宋" w:hAnsi="仿宋" w:eastAsia="仿宋" w:cs="仿宋"/>
          <w:sz w:val="32"/>
          <w:szCs w:val="32"/>
        </w:rPr>
        <w:t>全程参与，按照自评方案的要求，对照各实施项目的内容逐条逐项自评。在自评过程发现问题，查找原因，及时纠正偏差，为下一步工作夯实基础。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三、主要绩效及评价结论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）经济性效益分析：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立项争资</w:t>
      </w:r>
      <w:r>
        <w:rPr>
          <w:rFonts w:hint="eastAsia" w:ascii="仿宋_GB2312" w:hAnsi="仿宋_GB2312" w:eastAsia="仿宋_GB2312" w:cs="仿宋_GB2312"/>
          <w:color w:val="FF0000"/>
          <w:sz w:val="32"/>
          <w:szCs w:val="32"/>
          <w:lang w:val="en-US" w:eastAsia="zh-CN"/>
        </w:rPr>
        <w:t>580万</w:t>
      </w:r>
      <w:r>
        <w:rPr>
          <w:rFonts w:hint="eastAsia" w:ascii="仿宋_GB2312" w:hAnsi="仿宋_GB2312" w:eastAsia="仿宋_GB2312" w:cs="仿宋_GB2312"/>
          <w:color w:val="FF0000"/>
          <w:sz w:val="32"/>
          <w:szCs w:val="32"/>
        </w:rPr>
        <w:t>元</w:t>
      </w:r>
      <w:r>
        <w:rPr>
          <w:rFonts w:hint="eastAsia" w:ascii="仿宋_GB2312" w:hAnsi="仿宋_GB2312" w:eastAsia="仿宋_GB2312" w:cs="仿宋_GB2312"/>
          <w:color w:val="FF0000"/>
          <w:sz w:val="32"/>
          <w:szCs w:val="32"/>
          <w:lang w:eastAsia="zh-CN"/>
        </w:rPr>
        <w:t>，已利群小学学生食堂及教职工宿舍新建（</w:t>
      </w:r>
      <w:r>
        <w:rPr>
          <w:rFonts w:hint="eastAsia" w:ascii="仿宋_GB2312" w:hAnsi="仿宋_GB2312" w:eastAsia="仿宋_GB2312" w:cs="仿宋_GB2312"/>
          <w:color w:val="FF0000"/>
          <w:sz w:val="32"/>
          <w:szCs w:val="32"/>
          <w:lang w:val="en-US" w:eastAsia="zh-CN"/>
        </w:rPr>
        <w:t>160万元</w:t>
      </w:r>
      <w:r>
        <w:rPr>
          <w:rFonts w:hint="eastAsia" w:ascii="仿宋_GB2312" w:hAnsi="仿宋_GB2312" w:eastAsia="仿宋_GB2312" w:cs="仿宋_GB2312"/>
          <w:color w:val="FF0000"/>
          <w:sz w:val="32"/>
          <w:szCs w:val="32"/>
          <w:lang w:eastAsia="zh-CN"/>
        </w:rPr>
        <w:t>）、启动南方小学教职工住房工程建设（</w:t>
      </w:r>
      <w:r>
        <w:rPr>
          <w:rFonts w:hint="eastAsia" w:ascii="仿宋_GB2312" w:hAnsi="仿宋_GB2312" w:eastAsia="仿宋_GB2312" w:cs="仿宋_GB2312"/>
          <w:color w:val="FF0000"/>
          <w:sz w:val="32"/>
          <w:szCs w:val="32"/>
          <w:lang w:val="en-US" w:eastAsia="zh-CN"/>
        </w:rPr>
        <w:t>150万元</w:t>
      </w:r>
      <w:r>
        <w:rPr>
          <w:rFonts w:hint="eastAsia" w:ascii="仿宋_GB2312" w:hAnsi="仿宋_GB2312" w:eastAsia="仿宋_GB2312" w:cs="仿宋_GB2312"/>
          <w:color w:val="FF0000"/>
          <w:sz w:val="32"/>
          <w:szCs w:val="32"/>
          <w:lang w:eastAsia="zh-CN"/>
        </w:rPr>
        <w:t>）、已完成镇中学食堂及教学楼屋面的维修与翻新（</w:t>
      </w:r>
      <w:r>
        <w:rPr>
          <w:rFonts w:hint="eastAsia" w:ascii="仿宋_GB2312" w:hAnsi="仿宋_GB2312" w:eastAsia="仿宋_GB2312" w:cs="仿宋_GB2312"/>
          <w:color w:val="FF0000"/>
          <w:sz w:val="32"/>
          <w:szCs w:val="32"/>
          <w:lang w:val="en-US" w:eastAsia="zh-CN"/>
        </w:rPr>
        <w:t>60万元</w:t>
      </w:r>
      <w:r>
        <w:rPr>
          <w:rFonts w:hint="eastAsia" w:ascii="仿宋_GB2312" w:hAnsi="仿宋_GB2312" w:eastAsia="仿宋_GB2312" w:cs="仿宋_GB2312"/>
          <w:color w:val="FF0000"/>
          <w:sz w:val="32"/>
          <w:szCs w:val="32"/>
          <w:lang w:eastAsia="zh-CN"/>
        </w:rPr>
        <w:t>）、下柴中学校园环境建设（</w:t>
      </w:r>
      <w:r>
        <w:rPr>
          <w:rFonts w:hint="eastAsia" w:ascii="仿宋_GB2312" w:hAnsi="仿宋_GB2312" w:eastAsia="仿宋_GB2312" w:cs="仿宋_GB2312"/>
          <w:color w:val="FF0000"/>
          <w:sz w:val="32"/>
          <w:szCs w:val="32"/>
          <w:lang w:val="en-US" w:eastAsia="zh-CN"/>
        </w:rPr>
        <w:t>55万元</w:t>
      </w:r>
      <w:r>
        <w:rPr>
          <w:rFonts w:hint="eastAsia" w:ascii="仿宋_GB2312" w:hAnsi="仿宋_GB2312" w:eastAsia="仿宋_GB2312" w:cs="仿宋_GB2312"/>
          <w:color w:val="FF0000"/>
          <w:sz w:val="32"/>
          <w:szCs w:val="32"/>
          <w:lang w:eastAsia="zh-CN"/>
        </w:rPr>
        <w:t>）、咸虹劳动教育基地新建（</w:t>
      </w:r>
      <w:r>
        <w:rPr>
          <w:rFonts w:hint="eastAsia" w:ascii="仿宋_GB2312" w:hAnsi="仿宋_GB2312" w:eastAsia="仿宋_GB2312" w:cs="仿宋_GB2312"/>
          <w:color w:val="FF0000"/>
          <w:sz w:val="32"/>
          <w:szCs w:val="32"/>
          <w:lang w:val="en-US" w:eastAsia="zh-CN"/>
        </w:rPr>
        <w:t>35万元</w:t>
      </w:r>
      <w:r>
        <w:rPr>
          <w:rFonts w:hint="eastAsia" w:ascii="仿宋_GB2312" w:hAnsi="仿宋_GB2312" w:eastAsia="仿宋_GB2312" w:cs="仿宋_GB2312"/>
          <w:color w:val="FF0000"/>
          <w:sz w:val="32"/>
          <w:szCs w:val="32"/>
          <w:lang w:eastAsia="zh-CN"/>
        </w:rPr>
        <w:t>）、胜利住宿条件改善（</w:t>
      </w:r>
      <w:r>
        <w:rPr>
          <w:rFonts w:hint="eastAsia" w:ascii="仿宋_GB2312" w:hAnsi="仿宋_GB2312" w:eastAsia="仿宋_GB2312" w:cs="仿宋_GB2312"/>
          <w:color w:val="FF0000"/>
          <w:sz w:val="32"/>
          <w:szCs w:val="32"/>
          <w:lang w:val="en-US" w:eastAsia="zh-CN"/>
        </w:rPr>
        <w:t>35万元</w:t>
      </w:r>
      <w:r>
        <w:rPr>
          <w:rFonts w:hint="eastAsia" w:ascii="仿宋_GB2312" w:hAnsi="仿宋_GB2312" w:eastAsia="仿宋_GB2312" w:cs="仿宋_GB2312"/>
          <w:color w:val="FF0000"/>
          <w:sz w:val="32"/>
          <w:szCs w:val="32"/>
          <w:lang w:eastAsia="zh-CN"/>
        </w:rPr>
        <w:t>）、各中小学的安防及教学设备维护与添置（</w:t>
      </w:r>
      <w:r>
        <w:rPr>
          <w:rFonts w:hint="eastAsia" w:ascii="仿宋_GB2312" w:hAnsi="仿宋_GB2312" w:eastAsia="仿宋_GB2312" w:cs="仿宋_GB2312"/>
          <w:color w:val="FF0000"/>
          <w:sz w:val="32"/>
          <w:szCs w:val="32"/>
          <w:lang w:val="en-US" w:eastAsia="zh-CN"/>
        </w:rPr>
        <w:t>85万元</w:t>
      </w:r>
      <w:r>
        <w:rPr>
          <w:rFonts w:hint="eastAsia" w:ascii="仿宋_GB2312" w:hAnsi="仿宋_GB2312" w:eastAsia="仿宋_GB2312" w:cs="仿宋_GB2312"/>
          <w:color w:val="FF0000"/>
          <w:sz w:val="32"/>
          <w:szCs w:val="32"/>
          <w:lang w:eastAsia="zh-CN"/>
        </w:rPr>
        <w:t>），办学条件大为改善，得到社会群众及师生的认可与好评</w:t>
      </w:r>
      <w:r>
        <w:rPr>
          <w:rFonts w:hint="eastAsia" w:ascii="仿宋_GB2312" w:hAnsi="仿宋_GB2312" w:eastAsia="仿宋_GB2312" w:cs="仿宋_GB2312"/>
          <w:color w:val="FF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）社会性效益分析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FF0000"/>
          <w:kern w:val="0"/>
          <w:sz w:val="32"/>
          <w:szCs w:val="32"/>
          <w:lang w:val="zh-CN"/>
        </w:rPr>
      </w:pPr>
      <w:r>
        <w:rPr>
          <w:rFonts w:hint="eastAsia" w:ascii="仿宋" w:hAnsi="仿宋" w:eastAsia="仿宋" w:cs="仿宋"/>
          <w:color w:val="FF0000"/>
          <w:sz w:val="32"/>
          <w:szCs w:val="32"/>
          <w:lang w:eastAsia="zh-CN"/>
        </w:rPr>
        <w:t>1</w:t>
      </w:r>
      <w:r>
        <w:rPr>
          <w:rFonts w:hint="eastAsia" w:ascii="仿宋" w:hAnsi="仿宋" w:eastAsia="仿宋" w:cs="仿宋"/>
          <w:color w:val="FF0000"/>
          <w:sz w:val="32"/>
          <w:szCs w:val="32"/>
          <w:lang w:val="en-US" w:eastAsia="zh-CN"/>
        </w:rPr>
        <w:t>.</w:t>
      </w:r>
      <w:r>
        <w:rPr>
          <w:rFonts w:hint="eastAsia" w:ascii="仿宋_GB2312" w:hAnsi="仿宋_GB2312" w:eastAsia="仿宋_GB2312" w:cs="仿宋_GB2312"/>
          <w:b/>
          <w:bCs/>
          <w:color w:val="FF0000"/>
          <w:sz w:val="32"/>
          <w:szCs w:val="32"/>
        </w:rPr>
        <w:t>队伍示范，</w:t>
      </w:r>
      <w:r>
        <w:rPr>
          <w:rFonts w:hint="eastAsia" w:ascii="仿宋_GB2312" w:hAnsi="仿宋_GB2312" w:eastAsia="仿宋_GB2312" w:cs="仿宋_GB2312"/>
          <w:color w:val="FF0000"/>
          <w:sz w:val="32"/>
          <w:szCs w:val="32"/>
        </w:rPr>
        <w:t>遴选并组建</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rPr>
        <w:t>个优秀教师孵化基地（</w:t>
      </w:r>
      <w:r>
        <w:rPr>
          <w:rFonts w:hint="eastAsia" w:ascii="仿宋_GB2312" w:hAnsi="仿宋_GB2312" w:eastAsia="仿宋_GB2312" w:cs="仿宋_GB2312"/>
          <w:color w:val="FF0000"/>
          <w:sz w:val="32"/>
          <w:szCs w:val="32"/>
          <w:lang w:eastAsia="zh-CN"/>
        </w:rPr>
        <w:t>镇</w:t>
      </w:r>
      <w:r>
        <w:rPr>
          <w:rFonts w:hint="eastAsia" w:ascii="仿宋_GB2312" w:hAnsi="仿宋_GB2312" w:eastAsia="仿宋_GB2312" w:cs="仿宋_GB2312"/>
          <w:color w:val="FF0000"/>
          <w:sz w:val="32"/>
          <w:szCs w:val="32"/>
        </w:rPr>
        <w:t>中学、</w:t>
      </w:r>
      <w:r>
        <w:rPr>
          <w:rFonts w:hint="eastAsia" w:ascii="仿宋_GB2312" w:hAnsi="仿宋_GB2312" w:eastAsia="仿宋_GB2312" w:cs="仿宋_GB2312"/>
          <w:color w:val="FF0000"/>
          <w:sz w:val="32"/>
          <w:szCs w:val="32"/>
          <w:lang w:eastAsia="zh-CN"/>
        </w:rPr>
        <w:t>中心小学</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kern w:val="0"/>
          <w:sz w:val="32"/>
          <w:szCs w:val="32"/>
          <w:lang w:val="en-US" w:eastAsia="zh-CN" w:bidi="ar"/>
        </w:rPr>
        <w:t>12</w:t>
      </w:r>
      <w:r>
        <w:rPr>
          <w:rFonts w:hint="eastAsia" w:ascii="仿宋_GB2312" w:hAnsi="仿宋_GB2312" w:eastAsia="仿宋_GB2312" w:cs="仿宋_GB2312"/>
          <w:color w:val="FF0000"/>
          <w:kern w:val="0"/>
          <w:sz w:val="32"/>
          <w:szCs w:val="32"/>
          <w:lang w:bidi="ar"/>
        </w:rPr>
        <w:t>名名师骨干</w:t>
      </w:r>
      <w:r>
        <w:rPr>
          <w:rFonts w:hint="eastAsia" w:ascii="仿宋_GB2312" w:hAnsi="仿宋_GB2312" w:eastAsia="仿宋_GB2312" w:cs="仿宋_GB2312"/>
          <w:color w:val="FF0000"/>
          <w:kern w:val="0"/>
          <w:sz w:val="32"/>
          <w:szCs w:val="32"/>
          <w:lang w:eastAsia="zh-CN" w:bidi="ar"/>
        </w:rPr>
        <w:t>及党员</w:t>
      </w:r>
      <w:r>
        <w:rPr>
          <w:rFonts w:hint="eastAsia" w:ascii="仿宋_GB2312" w:hAnsi="仿宋_GB2312" w:eastAsia="仿宋_GB2312" w:cs="仿宋_GB2312"/>
          <w:color w:val="FF0000"/>
          <w:kern w:val="0"/>
          <w:sz w:val="32"/>
          <w:szCs w:val="32"/>
          <w:lang w:bidi="ar"/>
        </w:rPr>
        <w:t>示范引导广泛辐射</w:t>
      </w:r>
      <w:r>
        <w:rPr>
          <w:rFonts w:hint="eastAsia" w:ascii="仿宋_GB2312" w:hAnsi="仿宋_GB2312" w:eastAsia="仿宋_GB2312" w:cs="仿宋_GB2312"/>
          <w:color w:val="FF0000"/>
          <w:sz w:val="32"/>
          <w:szCs w:val="32"/>
        </w:rPr>
        <w:t>；党员教师进社区服务</w:t>
      </w:r>
      <w:r>
        <w:rPr>
          <w:rFonts w:hint="eastAsia" w:ascii="仿宋_GB2312" w:hAnsi="仿宋_GB2312" w:eastAsia="仿宋_GB2312" w:cs="仿宋_GB2312"/>
          <w:color w:val="FF0000"/>
          <w:sz w:val="32"/>
          <w:szCs w:val="32"/>
          <w:lang w:val="en-US" w:eastAsia="zh-CN"/>
        </w:rPr>
        <w:t>400</w:t>
      </w:r>
      <w:r>
        <w:rPr>
          <w:rFonts w:hint="eastAsia" w:ascii="仿宋_GB2312" w:hAnsi="仿宋_GB2312" w:eastAsia="仿宋_GB2312" w:cs="仿宋_GB2312"/>
          <w:color w:val="FF0000"/>
          <w:sz w:val="32"/>
          <w:szCs w:val="32"/>
        </w:rPr>
        <w:t>余人次</w:t>
      </w:r>
      <w:r>
        <w:rPr>
          <w:rFonts w:hint="eastAsia" w:ascii="仿宋_GB2312" w:hAnsi="仿宋_GB2312" w:eastAsia="仿宋_GB2312" w:cs="仿宋_GB2312"/>
          <w:color w:val="FF0000"/>
          <w:kern w:val="0"/>
          <w:sz w:val="32"/>
          <w:szCs w:val="32"/>
          <w:lang w:bidi="ar"/>
        </w:rPr>
        <w:t>，</w:t>
      </w:r>
      <w:r>
        <w:rPr>
          <w:rFonts w:hint="eastAsia" w:ascii="仿宋_GB2312" w:hAnsi="仿宋_GB2312" w:eastAsia="仿宋_GB2312" w:cs="仿宋_GB2312"/>
          <w:snapToGrid w:val="0"/>
          <w:color w:val="FF0000"/>
          <w:kern w:val="0"/>
          <w:sz w:val="32"/>
          <w:szCs w:val="32"/>
          <w:lang w:val="zh-CN"/>
        </w:rPr>
        <w:t>帮扶</w:t>
      </w:r>
      <w:r>
        <w:rPr>
          <w:rFonts w:hint="eastAsia" w:ascii="仿宋_GB2312" w:hAnsi="仿宋_GB2312" w:eastAsia="仿宋_GB2312" w:cs="仿宋_GB2312"/>
          <w:snapToGrid w:val="0"/>
          <w:color w:val="FF0000"/>
          <w:kern w:val="0"/>
          <w:sz w:val="32"/>
          <w:szCs w:val="32"/>
          <w:lang w:val="en-US" w:eastAsia="zh-CN"/>
        </w:rPr>
        <w:t>20</w:t>
      </w:r>
      <w:r>
        <w:rPr>
          <w:rFonts w:hint="eastAsia" w:ascii="仿宋_GB2312" w:hAnsi="仿宋_GB2312" w:eastAsia="仿宋_GB2312" w:cs="仿宋_GB2312"/>
          <w:snapToGrid w:val="0"/>
          <w:color w:val="FF0000"/>
          <w:kern w:val="0"/>
          <w:sz w:val="32"/>
          <w:szCs w:val="32"/>
          <w:lang w:val="zh-CN"/>
        </w:rPr>
        <w:t>户贫困户脱贫。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Cs/>
          <w:color w:val="FF0000"/>
          <w:sz w:val="32"/>
          <w:szCs w:val="32"/>
          <w:lang w:eastAsia="zh-CN"/>
        </w:rPr>
      </w:pPr>
      <w:r>
        <w:rPr>
          <w:rFonts w:hint="eastAsia" w:ascii="仿宋_GB2312" w:hAnsi="仿宋_GB2312" w:eastAsia="仿宋_GB2312" w:cs="仿宋_GB2312"/>
          <w:b/>
          <w:bCs/>
          <w:color w:val="FF0000"/>
          <w:sz w:val="32"/>
          <w:szCs w:val="32"/>
          <w:lang w:val="en-US" w:eastAsia="zh-CN"/>
        </w:rPr>
        <w:t>2.</w:t>
      </w:r>
      <w:r>
        <w:rPr>
          <w:rFonts w:hint="eastAsia" w:ascii="仿宋_GB2312" w:hAnsi="仿宋_GB2312" w:eastAsia="仿宋_GB2312" w:cs="仿宋_GB2312"/>
          <w:b/>
          <w:bCs/>
          <w:color w:val="FF0000"/>
          <w:sz w:val="32"/>
          <w:szCs w:val="32"/>
        </w:rPr>
        <w:t>典型带路。</w:t>
      </w:r>
      <w:r>
        <w:rPr>
          <w:rFonts w:hint="eastAsia" w:ascii="仿宋_GB2312" w:hAnsi="仿宋_GB2312" w:eastAsia="仿宋_GB2312" w:cs="仿宋_GB2312"/>
          <w:b w:val="0"/>
          <w:bCs w:val="0"/>
          <w:color w:val="FF0000"/>
          <w:sz w:val="32"/>
          <w:szCs w:val="32"/>
          <w:lang w:eastAsia="zh-CN"/>
        </w:rPr>
        <w:t>中心校</w:t>
      </w:r>
      <w:r>
        <w:rPr>
          <w:rFonts w:hint="eastAsia" w:ascii="仿宋_GB2312" w:hAnsi="仿宋_GB2312" w:eastAsia="仿宋_GB2312" w:cs="仿宋_GB2312"/>
          <w:b w:val="0"/>
          <w:bCs w:val="0"/>
          <w:color w:val="FF0000"/>
          <w:sz w:val="32"/>
          <w:szCs w:val="32"/>
          <w:lang w:val="en-US" w:eastAsia="zh-CN"/>
        </w:rPr>
        <w:t>5</w:t>
      </w:r>
      <w:r>
        <w:rPr>
          <w:rFonts w:hint="eastAsia" w:ascii="仿宋_GB2312" w:hAnsi="仿宋_GB2312" w:eastAsia="仿宋_GB2312" w:cs="仿宋_GB2312"/>
          <w:color w:val="FF0000"/>
          <w:sz w:val="32"/>
          <w:szCs w:val="32"/>
        </w:rPr>
        <w:t>名行政</w:t>
      </w:r>
      <w:r>
        <w:rPr>
          <w:rFonts w:hint="eastAsia" w:ascii="仿宋_GB2312" w:hAnsi="仿宋_GB2312" w:eastAsia="仿宋_GB2312" w:cs="仿宋_GB2312"/>
          <w:color w:val="FF0000"/>
          <w:sz w:val="32"/>
          <w:szCs w:val="32"/>
          <w:lang w:eastAsia="zh-CN"/>
        </w:rPr>
        <w:t>人员包干包点</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eastAsia="zh-CN"/>
        </w:rPr>
        <w:t>以镇优秀学校为典范促进全镇区域的教育教学质量的提升，从而使南方小学</w:t>
      </w:r>
      <w:r>
        <w:rPr>
          <w:rFonts w:hint="eastAsia" w:ascii="仿宋_GB2312" w:hAnsi="仿宋_GB2312" w:eastAsia="仿宋_GB2312" w:cs="仿宋_GB2312"/>
          <w:color w:val="FF0000"/>
          <w:sz w:val="32"/>
          <w:szCs w:val="32"/>
        </w:rPr>
        <w:t>质量进入</w:t>
      </w:r>
      <w:r>
        <w:rPr>
          <w:rFonts w:hint="eastAsia" w:ascii="仿宋_GB2312" w:hAnsi="仿宋_GB2312" w:eastAsia="仿宋_GB2312" w:cs="仿宋_GB2312"/>
          <w:color w:val="FF0000"/>
          <w:sz w:val="32"/>
          <w:szCs w:val="32"/>
          <w:lang w:eastAsia="zh-CN"/>
        </w:rPr>
        <w:t>全县</w:t>
      </w:r>
      <w:r>
        <w:rPr>
          <w:rFonts w:hint="eastAsia" w:ascii="仿宋_GB2312" w:hAnsi="仿宋_GB2312" w:eastAsia="仿宋_GB2312" w:cs="仿宋_GB2312"/>
          <w:color w:val="FF0000"/>
          <w:sz w:val="32"/>
          <w:szCs w:val="32"/>
        </w:rPr>
        <w:t>先进；</w:t>
      </w:r>
      <w:r>
        <w:rPr>
          <w:rFonts w:hint="eastAsia" w:ascii="仿宋_GB2312" w:hAnsi="仿宋_GB2312" w:eastAsia="仿宋_GB2312" w:cs="仿宋_GB2312"/>
          <w:bCs/>
          <w:color w:val="FF0000"/>
          <w:sz w:val="32"/>
          <w:szCs w:val="32"/>
        </w:rPr>
        <w:t>信息化创新应用持续推进，打造3堂优质网课，</w:t>
      </w:r>
      <w:r>
        <w:rPr>
          <w:rFonts w:hint="eastAsia" w:ascii="仿宋_GB2312" w:hAnsi="仿宋_GB2312" w:eastAsia="仿宋_GB2312" w:cs="仿宋_GB2312"/>
          <w:color w:val="FF0000"/>
          <w:sz w:val="32"/>
          <w:szCs w:val="32"/>
        </w:rPr>
        <w:t>开展“晒课</w:t>
      </w:r>
      <w:r>
        <w:rPr>
          <w:rFonts w:hint="eastAsia" w:ascii="仿宋_GB2312" w:hAnsi="仿宋_GB2312" w:eastAsia="仿宋_GB2312" w:cs="仿宋_GB2312"/>
          <w:bCs/>
          <w:color w:val="FF0000"/>
          <w:kern w:val="0"/>
          <w:sz w:val="32"/>
          <w:szCs w:val="32"/>
        </w:rPr>
        <w:t>、</w:t>
      </w:r>
      <w:r>
        <w:rPr>
          <w:rFonts w:hint="eastAsia" w:ascii="仿宋_GB2312" w:hAnsi="仿宋_GB2312" w:eastAsia="仿宋_GB2312" w:cs="仿宋_GB2312"/>
          <w:color w:val="FF0000"/>
          <w:sz w:val="32"/>
          <w:szCs w:val="32"/>
        </w:rPr>
        <w:t>信息化与课堂教学深度融合”等活动，</w:t>
      </w:r>
      <w:r>
        <w:rPr>
          <w:rFonts w:hint="eastAsia" w:ascii="仿宋_GB2312" w:hAnsi="仿宋_GB2312" w:eastAsia="仿宋_GB2312" w:cs="仿宋_GB2312"/>
          <w:bCs/>
          <w:color w:val="FF0000"/>
          <w:kern w:val="0"/>
          <w:sz w:val="32"/>
          <w:szCs w:val="32"/>
        </w:rPr>
        <w:t>收到作品</w:t>
      </w:r>
      <w:r>
        <w:rPr>
          <w:rFonts w:hint="eastAsia" w:ascii="仿宋_GB2312" w:hAnsi="仿宋_GB2312" w:eastAsia="仿宋_GB2312" w:cs="仿宋_GB2312"/>
          <w:bCs/>
          <w:color w:val="FF0000"/>
          <w:kern w:val="0"/>
          <w:sz w:val="32"/>
          <w:szCs w:val="32"/>
          <w:lang w:val="en-US" w:eastAsia="zh-CN"/>
        </w:rPr>
        <w:t>6</w:t>
      </w:r>
      <w:r>
        <w:rPr>
          <w:rFonts w:hint="eastAsia" w:ascii="仿宋_GB2312" w:hAnsi="仿宋_GB2312" w:eastAsia="仿宋_GB2312" w:cs="仿宋_GB2312"/>
          <w:bCs/>
          <w:color w:val="FF0000"/>
          <w:kern w:val="0"/>
          <w:sz w:val="32"/>
          <w:szCs w:val="32"/>
        </w:rPr>
        <w:t>7件，上传</w:t>
      </w:r>
      <w:r>
        <w:rPr>
          <w:rFonts w:hint="eastAsia" w:ascii="仿宋_GB2312" w:hAnsi="仿宋_GB2312" w:eastAsia="仿宋_GB2312" w:cs="仿宋_GB2312"/>
          <w:bCs/>
          <w:color w:val="FF0000"/>
          <w:kern w:val="0"/>
          <w:sz w:val="32"/>
          <w:szCs w:val="32"/>
          <w:lang w:val="en-US" w:eastAsia="zh-CN"/>
        </w:rPr>
        <w:t>80</w:t>
      </w:r>
      <w:r>
        <w:rPr>
          <w:rFonts w:hint="eastAsia" w:ascii="仿宋_GB2312" w:hAnsi="仿宋_GB2312" w:eastAsia="仿宋_GB2312" w:cs="仿宋_GB2312"/>
          <w:bCs/>
          <w:color w:val="FF0000"/>
          <w:kern w:val="0"/>
          <w:sz w:val="32"/>
          <w:szCs w:val="32"/>
        </w:rPr>
        <w:t>9堂课，</w:t>
      </w:r>
      <w:r>
        <w:rPr>
          <w:rFonts w:hint="eastAsia" w:ascii="仿宋_GB2312" w:hAnsi="仿宋_GB2312" w:eastAsia="仿宋_GB2312" w:cs="仿宋_GB2312"/>
          <w:bCs/>
          <w:color w:val="FF0000"/>
          <w:kern w:val="0"/>
          <w:sz w:val="32"/>
          <w:szCs w:val="32"/>
          <w:lang w:val="en-US" w:eastAsia="zh-CN"/>
        </w:rPr>
        <w:t>1所公办幼儿园和</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所</w:t>
      </w:r>
      <w:r>
        <w:rPr>
          <w:rFonts w:hint="eastAsia" w:ascii="仿宋_GB2312" w:hAnsi="仿宋_GB2312" w:eastAsia="仿宋_GB2312" w:cs="仿宋_GB2312"/>
          <w:color w:val="FF0000"/>
          <w:sz w:val="32"/>
          <w:szCs w:val="32"/>
          <w:lang w:eastAsia="zh-CN"/>
        </w:rPr>
        <w:t>完全达标</w:t>
      </w:r>
      <w:r>
        <w:rPr>
          <w:rFonts w:hint="eastAsia" w:ascii="仿宋_GB2312" w:hAnsi="仿宋_GB2312" w:eastAsia="仿宋_GB2312" w:cs="仿宋_GB2312"/>
          <w:color w:val="FF0000"/>
          <w:sz w:val="32"/>
          <w:szCs w:val="32"/>
        </w:rPr>
        <w:t>普惠性民办园集团化有序推进</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实现</w:t>
      </w:r>
      <w:r>
        <w:rPr>
          <w:rFonts w:hint="eastAsia" w:ascii="仿宋_GB2312" w:hAnsi="仿宋_GB2312" w:eastAsia="仿宋_GB2312" w:cs="仿宋_GB2312"/>
          <w:color w:val="FF0000"/>
          <w:sz w:val="32"/>
          <w:szCs w:val="32"/>
          <w:lang w:eastAsia="zh-CN"/>
        </w:rPr>
        <w:t>全</w:t>
      </w:r>
      <w:r>
        <w:rPr>
          <w:rFonts w:hint="eastAsia" w:ascii="仿宋_GB2312" w:hAnsi="仿宋_GB2312" w:eastAsia="仿宋_GB2312" w:cs="仿宋_GB2312"/>
          <w:color w:val="FF0000"/>
          <w:sz w:val="32"/>
          <w:szCs w:val="32"/>
        </w:rPr>
        <w:t>镇覆盖，公办在园幼儿（</w:t>
      </w:r>
      <w:r>
        <w:rPr>
          <w:rFonts w:hint="eastAsia" w:ascii="仿宋_GB2312" w:hAnsi="仿宋_GB2312" w:eastAsia="仿宋_GB2312" w:cs="仿宋_GB2312"/>
          <w:color w:val="FF0000"/>
          <w:sz w:val="32"/>
          <w:szCs w:val="32"/>
          <w:lang w:val="en-US" w:eastAsia="zh-CN"/>
        </w:rPr>
        <w:t>381</w:t>
      </w:r>
      <w:r>
        <w:rPr>
          <w:rFonts w:hint="eastAsia" w:ascii="仿宋_GB2312" w:hAnsi="仿宋_GB2312" w:eastAsia="仿宋_GB2312" w:cs="仿宋_GB2312"/>
          <w:color w:val="FF0000"/>
          <w:sz w:val="32"/>
          <w:szCs w:val="32"/>
        </w:rPr>
        <w:t>人）</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占比52.53%。</w:t>
      </w:r>
    </w:p>
    <w:p>
      <w:pPr>
        <w:spacing w:line="538" w:lineRule="exact"/>
        <w:ind w:firstLine="643"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color w:val="FF0000"/>
          <w:sz w:val="32"/>
          <w:szCs w:val="32"/>
          <w:lang w:val="en-US" w:eastAsia="zh-CN"/>
        </w:rPr>
        <w:t>3.</w:t>
      </w:r>
      <w:r>
        <w:rPr>
          <w:rFonts w:hint="eastAsia" w:ascii="仿宋_GB2312" w:hAnsi="仿宋_GB2312" w:eastAsia="仿宋_GB2312" w:cs="仿宋_GB2312"/>
          <w:b/>
          <w:color w:val="FF0000"/>
          <w:sz w:val="32"/>
          <w:szCs w:val="32"/>
        </w:rPr>
        <w:t>精准帮扶，</w:t>
      </w:r>
      <w:r>
        <w:rPr>
          <w:rFonts w:hint="eastAsia" w:ascii="仿宋_GB2312" w:hAnsi="仿宋_GB2312" w:eastAsia="仿宋_GB2312" w:cs="仿宋_GB2312"/>
          <w:color w:val="FF0000"/>
          <w:sz w:val="32"/>
          <w:szCs w:val="32"/>
        </w:rPr>
        <w:t>资助</w:t>
      </w:r>
      <w:r>
        <w:rPr>
          <w:rFonts w:hint="eastAsia" w:ascii="仿宋_GB2312" w:hAnsi="仿宋_GB2312" w:eastAsia="仿宋_GB2312" w:cs="仿宋_GB2312"/>
          <w:color w:val="FF0000"/>
          <w:sz w:val="32"/>
          <w:szCs w:val="32"/>
          <w:lang w:eastAsia="zh-CN"/>
        </w:rPr>
        <w:t>中、小学</w:t>
      </w:r>
      <w:r>
        <w:rPr>
          <w:rFonts w:hint="eastAsia" w:ascii="仿宋_GB2312" w:hAnsi="仿宋_GB2312" w:eastAsia="仿宋_GB2312" w:cs="仿宋_GB2312"/>
          <w:color w:val="FF0000"/>
          <w:sz w:val="32"/>
          <w:szCs w:val="32"/>
        </w:rPr>
        <w:t>贫困学子23844人次，发放资助金</w:t>
      </w:r>
      <w:r>
        <w:rPr>
          <w:rFonts w:hint="eastAsia" w:ascii="仿宋_GB2312" w:hAnsi="仿宋_GB2312" w:eastAsia="仿宋_GB2312" w:cs="仿宋_GB2312"/>
          <w:color w:val="FF0000"/>
          <w:sz w:val="32"/>
          <w:szCs w:val="32"/>
          <w:lang w:val="en-US" w:eastAsia="zh-CN"/>
        </w:rPr>
        <w:t>246524</w:t>
      </w:r>
      <w:r>
        <w:rPr>
          <w:rFonts w:hint="eastAsia" w:ascii="仿宋_GB2312" w:hAnsi="仿宋_GB2312" w:eastAsia="仿宋_GB2312" w:cs="仿宋_GB2312"/>
          <w:color w:val="FF0000"/>
          <w:sz w:val="32"/>
          <w:szCs w:val="32"/>
        </w:rPr>
        <w:t>万元，</w:t>
      </w:r>
      <w:r>
        <w:rPr>
          <w:rFonts w:hint="eastAsia" w:ascii="仿宋_GB2312" w:hAnsi="仿宋_GB2312" w:eastAsia="仿宋_GB2312" w:cs="仿宋_GB2312"/>
          <w:color w:val="FF0000"/>
          <w:sz w:val="32"/>
          <w:szCs w:val="32"/>
          <w:lang w:val="en-US" w:eastAsia="zh-CN"/>
        </w:rPr>
        <w:t>197</w:t>
      </w:r>
      <w:r>
        <w:rPr>
          <w:rFonts w:hint="eastAsia" w:ascii="仿宋_GB2312" w:hAnsi="仿宋_GB2312" w:eastAsia="仿宋_GB2312" w:cs="仿宋_GB2312"/>
          <w:color w:val="FF0000"/>
          <w:sz w:val="32"/>
          <w:szCs w:val="32"/>
        </w:rPr>
        <w:t>名建档立卡户子女应助尽助、无一人失学辍学，为</w:t>
      </w:r>
      <w:r>
        <w:rPr>
          <w:rFonts w:hint="eastAsia" w:ascii="仿宋" w:hAnsi="仿宋" w:eastAsia="仿宋" w:cs="仿宋"/>
          <w:color w:val="FF0000"/>
          <w:sz w:val="32"/>
          <w:szCs w:val="32"/>
          <w:lang w:val="en-US" w:eastAsia="zh-CN"/>
        </w:rPr>
        <w:t>46</w:t>
      </w:r>
      <w:r>
        <w:rPr>
          <w:rFonts w:hint="eastAsia" w:ascii="仿宋_GB2312" w:hAnsi="仿宋_GB2312" w:eastAsia="仿宋_GB2312" w:cs="仿宋_GB2312"/>
          <w:color w:val="FF0000"/>
          <w:sz w:val="32"/>
          <w:szCs w:val="32"/>
        </w:rPr>
        <w:t>名孩子上门送教</w:t>
      </w:r>
      <w:r>
        <w:rPr>
          <w:rFonts w:hint="eastAsia" w:ascii="仿宋_GB2312" w:hAnsi="仿宋_GB2312" w:eastAsia="仿宋_GB2312" w:cs="仿宋_GB2312"/>
          <w:color w:val="FF0000"/>
          <w:sz w:val="32"/>
          <w:szCs w:val="32"/>
          <w:lang w:val="en-US" w:eastAsia="zh-CN"/>
        </w:rPr>
        <w:t>135</w:t>
      </w:r>
      <w:r>
        <w:rPr>
          <w:rFonts w:hint="eastAsia" w:ascii="仿宋_GB2312" w:hAnsi="仿宋_GB2312" w:eastAsia="仿宋_GB2312" w:cs="仿宋_GB2312"/>
          <w:color w:val="FF0000"/>
          <w:sz w:val="32"/>
          <w:szCs w:val="32"/>
        </w:rPr>
        <w:t>人次，筹集</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rPr>
        <w:t>万元走访慰问离退休教师和特困教师</w:t>
      </w:r>
      <w:r>
        <w:rPr>
          <w:rFonts w:hint="eastAsia" w:ascii="仿宋_GB2312" w:hAnsi="仿宋_GB2312" w:eastAsia="仿宋_GB2312" w:cs="仿宋_GB2312"/>
          <w:color w:val="FF0000"/>
          <w:sz w:val="32"/>
          <w:szCs w:val="32"/>
          <w:lang w:eastAsia="zh-CN"/>
        </w:rPr>
        <w:t>。</w:t>
      </w:r>
    </w:p>
    <w:p>
      <w:pPr>
        <w:spacing w:line="538"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b/>
          <w:bCs/>
          <w:color w:val="FF0000"/>
          <w:sz w:val="32"/>
          <w:szCs w:val="32"/>
        </w:rPr>
        <w:t>特色发展，</w:t>
      </w:r>
      <w:r>
        <w:rPr>
          <w:rFonts w:hint="eastAsia" w:ascii="仿宋_GB2312" w:hAnsi="仿宋_GB2312" w:eastAsia="仿宋_GB2312" w:cs="仿宋_GB2312"/>
          <w:color w:val="FF0000"/>
          <w:sz w:val="32"/>
          <w:szCs w:val="32"/>
        </w:rPr>
        <w:t>校园文化、德育、阅读、体艺、劳动和科创等活动多样开展，带团建优队建，阅读节竞赛活动覆盖近千人，</w:t>
      </w:r>
      <w:r>
        <w:rPr>
          <w:rFonts w:hint="eastAsia" w:ascii="仿宋_GB2312" w:hAnsi="仿宋_GB2312" w:eastAsia="仿宋_GB2312" w:cs="仿宋_GB2312"/>
          <w:color w:val="FF0000"/>
          <w:sz w:val="32"/>
          <w:szCs w:val="32"/>
          <w:lang w:eastAsia="zh-CN"/>
        </w:rPr>
        <w:t>县级</w:t>
      </w:r>
      <w:r>
        <w:rPr>
          <w:rFonts w:hint="eastAsia" w:ascii="仿宋_GB2312" w:hAnsi="仿宋_GB2312" w:eastAsia="仿宋_GB2312" w:cs="仿宋_GB2312"/>
          <w:color w:val="FF0000"/>
          <w:sz w:val="32"/>
          <w:szCs w:val="32"/>
        </w:rPr>
        <w:t>艺术节展演</w:t>
      </w:r>
      <w:r>
        <w:rPr>
          <w:rFonts w:hint="eastAsia" w:ascii="仿宋_GB2312" w:hAnsi="仿宋_GB2312" w:eastAsia="仿宋_GB2312" w:cs="仿宋_GB2312"/>
          <w:color w:val="FF0000"/>
          <w:sz w:val="32"/>
          <w:szCs w:val="32"/>
          <w:lang w:eastAsia="zh-CN"/>
        </w:rPr>
        <w:t>中三仙湖中心小学的“畅想中国梦”获得一等奖、下中的“感谢有你”获得二等奖、镇中的“在灿烂阳光下”和下小的“给书包减肥”获得三等奖</w:t>
      </w:r>
      <w:r>
        <w:rPr>
          <w:rFonts w:hint="eastAsia" w:ascii="仿宋_GB2312" w:hAnsi="仿宋_GB2312" w:eastAsia="仿宋_GB2312" w:cs="仿宋_GB2312"/>
          <w:color w:val="FF0000"/>
          <w:sz w:val="32"/>
          <w:szCs w:val="32"/>
        </w:rPr>
        <w:t>。</w:t>
      </w:r>
    </w:p>
    <w:p>
      <w:pPr>
        <w:pStyle w:val="2"/>
        <w:ind w:firstLine="640" w:firstLineChars="200"/>
        <w:rPr>
          <w:rFonts w:hint="default" w:eastAsia="仿宋_GB2312"/>
          <w:color w:val="FF0000"/>
          <w:lang w:val="en-US" w:eastAsia="zh-CN"/>
        </w:rPr>
      </w:pP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b/>
          <w:color w:val="FF0000"/>
          <w:sz w:val="32"/>
          <w:szCs w:val="32"/>
        </w:rPr>
        <w:t>疫情防控</w:t>
      </w:r>
      <w:r>
        <w:rPr>
          <w:rFonts w:hint="eastAsia" w:ascii="仿宋_GB2312" w:hAnsi="仿宋_GB2312" w:eastAsia="仿宋_GB2312" w:cs="仿宋_GB2312"/>
          <w:b/>
          <w:color w:val="FF0000"/>
          <w:sz w:val="32"/>
          <w:szCs w:val="32"/>
          <w:lang w:val="en-US" w:eastAsia="zh-CN"/>
        </w:rPr>
        <w:t>零失误</w:t>
      </w:r>
      <w:r>
        <w:rPr>
          <w:rFonts w:hint="eastAsia" w:ascii="仿宋_GB2312" w:hAnsi="仿宋_GB2312" w:eastAsia="仿宋_GB2312" w:cs="仿宋_GB2312"/>
          <w:b/>
          <w:color w:val="FF0000"/>
          <w:sz w:val="32"/>
          <w:szCs w:val="32"/>
        </w:rPr>
        <w:t>。</w:t>
      </w:r>
      <w:r>
        <w:rPr>
          <w:rFonts w:hint="eastAsia" w:ascii="仿宋_GB2312" w:hAnsi="仿宋_GB2312" w:eastAsia="仿宋_GB2312" w:cs="仿宋_GB2312"/>
          <w:b w:val="0"/>
          <w:bCs/>
          <w:color w:val="FF0000"/>
          <w:sz w:val="32"/>
          <w:szCs w:val="32"/>
          <w:lang w:eastAsia="zh-CN"/>
        </w:rPr>
        <w:t>中心校及各中小学幼儿园及时</w:t>
      </w:r>
      <w:r>
        <w:rPr>
          <w:rFonts w:hint="eastAsia" w:ascii="仿宋_GB2312" w:hAnsi="仿宋_GB2312" w:eastAsia="仿宋_GB2312" w:cs="仿宋_GB2312"/>
          <w:color w:val="FF0000"/>
          <w:sz w:val="32"/>
          <w:szCs w:val="32"/>
        </w:rPr>
        <w:t>编制预案，</w:t>
      </w:r>
      <w:r>
        <w:rPr>
          <w:rFonts w:hint="eastAsia" w:ascii="仿宋_GB2312" w:hAnsi="仿宋_GB2312" w:eastAsia="仿宋_GB2312" w:cs="仿宋_GB2312"/>
          <w:color w:val="FF0000"/>
          <w:sz w:val="32"/>
          <w:szCs w:val="32"/>
          <w:lang w:eastAsia="zh-CN"/>
        </w:rPr>
        <w:t>全镇</w:t>
      </w:r>
      <w:r>
        <w:rPr>
          <w:rFonts w:hint="eastAsia" w:ascii="仿宋_GB2312" w:hAnsi="仿宋_GB2312" w:eastAsia="仿宋_GB2312" w:cs="仿宋_GB2312"/>
          <w:color w:val="FF0000"/>
          <w:sz w:val="32"/>
          <w:szCs w:val="32"/>
        </w:rPr>
        <w:t>突出“线管、区防、纵联”，抓实“日登记、日巡查、日报告”，</w:t>
      </w:r>
      <w:r>
        <w:rPr>
          <w:rFonts w:hint="eastAsia" w:ascii="仿宋_GB2312" w:hAnsi="仿宋_GB2312" w:eastAsia="仿宋_GB2312" w:cs="仿宋_GB2312"/>
          <w:color w:val="FF0000"/>
          <w:kern w:val="0"/>
          <w:sz w:val="32"/>
          <w:szCs w:val="32"/>
        </w:rPr>
        <w:t>按照“两案九制”</w:t>
      </w:r>
      <w:r>
        <w:rPr>
          <w:rFonts w:hint="eastAsia" w:ascii="仿宋_GB2312" w:hAnsi="仿宋_GB2312" w:eastAsia="仿宋_GB2312" w:cs="仿宋_GB2312"/>
          <w:color w:val="FF0000"/>
          <w:sz w:val="32"/>
          <w:szCs w:val="32"/>
        </w:rPr>
        <w:t>做实疫情防控各项工作，</w:t>
      </w:r>
      <w:r>
        <w:rPr>
          <w:rFonts w:hint="eastAsia" w:ascii="仿宋_GB2312" w:hAnsi="仿宋_GB2312" w:eastAsia="仿宋_GB2312" w:cs="仿宋_GB2312"/>
          <w:color w:val="FF0000"/>
          <w:sz w:val="32"/>
          <w:szCs w:val="32"/>
          <w:lang w:val="en-US" w:eastAsia="zh-CN"/>
        </w:rPr>
        <w:t>230</w:t>
      </w:r>
      <w:r>
        <w:rPr>
          <w:rFonts w:hint="eastAsia" w:ascii="仿宋_GB2312" w:hAnsi="仿宋_GB2312" w:eastAsia="仿宋_GB2312" w:cs="仿宋_GB2312"/>
          <w:color w:val="FF0000"/>
          <w:sz w:val="32"/>
          <w:szCs w:val="32"/>
        </w:rPr>
        <w:t>名教师核酸筛查，实现全</w:t>
      </w:r>
      <w:r>
        <w:rPr>
          <w:rFonts w:hint="eastAsia" w:ascii="仿宋_GB2312" w:hAnsi="仿宋_GB2312" w:eastAsia="仿宋_GB2312" w:cs="仿宋_GB2312"/>
          <w:color w:val="FF0000"/>
          <w:sz w:val="32"/>
          <w:szCs w:val="32"/>
          <w:lang w:eastAsia="zh-CN"/>
        </w:rPr>
        <w:t>镇</w:t>
      </w:r>
      <w:r>
        <w:rPr>
          <w:rFonts w:hint="eastAsia" w:ascii="仿宋_GB2312" w:hAnsi="仿宋_GB2312" w:eastAsia="仿宋_GB2312" w:cs="仿宋_GB2312"/>
          <w:color w:val="FF0000"/>
          <w:sz w:val="32"/>
          <w:szCs w:val="32"/>
        </w:rPr>
        <w:t>近</w:t>
      </w:r>
      <w:r>
        <w:rPr>
          <w:rFonts w:hint="eastAsia" w:ascii="仿宋_GB2312" w:hAnsi="仿宋_GB2312" w:eastAsia="仿宋_GB2312" w:cs="仿宋_GB2312"/>
          <w:color w:val="FF0000"/>
          <w:sz w:val="32"/>
          <w:szCs w:val="32"/>
          <w:lang w:eastAsia="zh-CN"/>
        </w:rPr>
        <w:t>二千</w:t>
      </w:r>
      <w:r>
        <w:rPr>
          <w:rFonts w:hint="eastAsia" w:ascii="仿宋_GB2312" w:hAnsi="仿宋_GB2312" w:eastAsia="仿宋_GB2312" w:cs="仿宋_GB2312"/>
          <w:color w:val="FF0000"/>
          <w:sz w:val="32"/>
          <w:szCs w:val="32"/>
        </w:rPr>
        <w:t>师生新冠肺炎零感染、防控零失误。</w:t>
      </w:r>
    </w:p>
    <w:p>
      <w:pPr>
        <w:spacing w:line="538" w:lineRule="exact"/>
        <w:ind w:firstLine="640" w:firstLineChars="200"/>
        <w:rPr>
          <w:rFonts w:hint="default"/>
          <w:color w:val="FF0000"/>
          <w:lang w:val="en-US" w:eastAsia="zh-CN"/>
        </w:rPr>
      </w:pPr>
      <w:r>
        <w:rPr>
          <w:rFonts w:hint="eastAsia" w:ascii="仿宋_GB2312" w:hAnsi="仿宋_GB2312" w:eastAsia="仿宋_GB2312" w:cs="仿宋_GB2312"/>
          <w:color w:val="FF0000"/>
          <w:sz w:val="32"/>
          <w:szCs w:val="32"/>
          <w:lang w:val="en-US" w:eastAsia="zh-CN"/>
        </w:rPr>
        <w:t>6.</w:t>
      </w:r>
      <w:r>
        <w:rPr>
          <w:rFonts w:hint="eastAsia" w:ascii="仿宋_GB2312" w:hAnsi="仿宋_GB2312" w:eastAsia="仿宋_GB2312" w:cs="仿宋_GB2312"/>
          <w:b/>
          <w:bCs/>
          <w:color w:val="FF0000"/>
          <w:sz w:val="32"/>
          <w:szCs w:val="32"/>
        </w:rPr>
        <w:t>教育质量稳进。</w:t>
      </w:r>
      <w:r>
        <w:rPr>
          <w:rFonts w:hint="eastAsia" w:ascii="仿宋_GB2312" w:hAnsi="仿宋_GB2312" w:eastAsia="仿宋_GB2312" w:cs="仿宋_GB2312"/>
          <w:b w:val="0"/>
          <w:bCs w:val="0"/>
          <w:color w:val="FF0000"/>
          <w:sz w:val="32"/>
          <w:szCs w:val="32"/>
          <w:lang w:eastAsia="zh-CN"/>
        </w:rPr>
        <w:t>全镇各中小学</w:t>
      </w:r>
      <w:r>
        <w:rPr>
          <w:rFonts w:hint="eastAsia" w:ascii="仿宋_GB2312" w:hAnsi="仿宋_GB2312" w:eastAsia="仿宋_GB2312" w:cs="仿宋_GB2312"/>
          <w:color w:val="FF0000"/>
          <w:sz w:val="32"/>
          <w:szCs w:val="32"/>
        </w:rPr>
        <w:t>坚持“三全育人”“五育并举”，树立“素质教育在课堂”理念，深化课程改革，精细教学常规，严格教学管理，</w:t>
      </w:r>
      <w:r>
        <w:rPr>
          <w:rFonts w:hint="eastAsia" w:ascii="仿宋_GB2312" w:hAnsi="仿宋_GB2312" w:eastAsia="仿宋_GB2312" w:cs="仿宋_GB2312"/>
          <w:color w:val="FF0000"/>
          <w:sz w:val="32"/>
          <w:szCs w:val="32"/>
          <w:lang w:val="en-US" w:eastAsia="zh-CN"/>
        </w:rPr>
        <w:t>80</w:t>
      </w:r>
      <w:r>
        <w:rPr>
          <w:rFonts w:hint="eastAsia" w:ascii="仿宋_GB2312" w:hAnsi="仿宋_GB2312" w:eastAsia="仿宋_GB2312" w:cs="仿宋_GB2312"/>
          <w:color w:val="FF0000"/>
          <w:sz w:val="32"/>
          <w:szCs w:val="32"/>
        </w:rPr>
        <w:t>名教师</w:t>
      </w:r>
      <w:r>
        <w:rPr>
          <w:rFonts w:hint="eastAsia" w:ascii="仿宋_GB2312" w:hAnsi="仿宋_GB2312" w:eastAsia="仿宋_GB2312" w:cs="仿宋_GB2312"/>
          <w:color w:val="FF0000"/>
          <w:sz w:val="32"/>
          <w:szCs w:val="32"/>
          <w:lang w:eastAsia="zh-CN"/>
        </w:rPr>
        <w:t>在疫情期间</w:t>
      </w:r>
      <w:r>
        <w:rPr>
          <w:rFonts w:hint="eastAsia" w:ascii="仿宋_GB2312" w:hAnsi="仿宋_GB2312" w:eastAsia="仿宋_GB2312" w:cs="仿宋_GB2312"/>
          <w:color w:val="FF0000"/>
          <w:sz w:val="32"/>
          <w:szCs w:val="32"/>
        </w:rPr>
        <w:t>提供线上课程</w:t>
      </w:r>
      <w:r>
        <w:rPr>
          <w:rFonts w:hint="eastAsia" w:ascii="仿宋_GB2312" w:hAnsi="仿宋_GB2312" w:eastAsia="仿宋_GB2312" w:cs="仿宋_GB2312"/>
          <w:color w:val="FF0000"/>
          <w:sz w:val="32"/>
          <w:szCs w:val="32"/>
          <w:lang w:eastAsia="zh-CN"/>
        </w:rPr>
        <w:t>辅导和</w:t>
      </w:r>
      <w:r>
        <w:rPr>
          <w:rFonts w:hint="eastAsia" w:ascii="仿宋_GB2312" w:hAnsi="仿宋_GB2312" w:eastAsia="仿宋_GB2312" w:cs="仿宋_GB2312"/>
          <w:color w:val="FF0000"/>
          <w:sz w:val="32"/>
          <w:szCs w:val="32"/>
        </w:rPr>
        <w:t>线上检测。组建心理健康辅导团队，心理技能培训1</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人，完成毕业班学生心理健康普测工作。严格落实毕业班跟踪管理驻校督查。</w:t>
      </w:r>
      <w:r>
        <w:rPr>
          <w:rFonts w:hint="eastAsia" w:ascii="仿宋_GB2312" w:hAnsi="仿宋_GB2312" w:eastAsia="仿宋_GB2312" w:cs="仿宋_GB2312"/>
          <w:color w:val="FF0000"/>
          <w:sz w:val="32"/>
          <w:szCs w:val="32"/>
          <w:lang w:eastAsia="zh-CN"/>
        </w:rPr>
        <w:t>小学毕业会考，南方小学进入全县先进；</w:t>
      </w:r>
      <w:r>
        <w:rPr>
          <w:rFonts w:hint="eastAsia" w:ascii="仿宋_GB2312" w:hAnsi="仿宋_GB2312" w:eastAsia="仿宋_GB2312" w:cs="仿宋_GB2312"/>
          <w:b/>
          <w:color w:val="FF0000"/>
          <w:sz w:val="32"/>
          <w:szCs w:val="32"/>
        </w:rPr>
        <w:t>中考，</w:t>
      </w:r>
      <w:r>
        <w:rPr>
          <w:rFonts w:hint="eastAsia" w:ascii="仿宋_GB2312" w:hAnsi="仿宋_GB2312" w:eastAsia="仿宋_GB2312" w:cs="仿宋_GB2312"/>
          <w:color w:val="FF0000"/>
          <w:sz w:val="32"/>
          <w:szCs w:val="32"/>
          <w:lang w:eastAsia="zh-CN"/>
        </w:rPr>
        <w:t>考入一中</w:t>
      </w:r>
      <w:r>
        <w:rPr>
          <w:rFonts w:hint="eastAsia" w:ascii="仿宋_GB2312" w:hAnsi="仿宋_GB2312" w:eastAsia="仿宋_GB2312" w:cs="仿宋_GB2312"/>
          <w:color w:val="FF0000"/>
          <w:sz w:val="32"/>
          <w:szCs w:val="32"/>
          <w:lang w:val="en-US" w:eastAsia="zh-CN"/>
        </w:rPr>
        <w:t xml:space="preserve"> 18</w:t>
      </w:r>
      <w:r>
        <w:rPr>
          <w:rFonts w:hint="eastAsia" w:ascii="仿宋_GB2312" w:hAnsi="仿宋_GB2312" w:eastAsia="仿宋_GB2312" w:cs="仿宋_GB2312"/>
          <w:color w:val="FF0000"/>
          <w:sz w:val="32"/>
          <w:szCs w:val="32"/>
        </w:rPr>
        <w:t>人，</w:t>
      </w:r>
      <w:r>
        <w:rPr>
          <w:rFonts w:hint="eastAsia" w:ascii="仿宋_GB2312" w:hAnsi="仿宋_GB2312" w:eastAsia="仿宋_GB2312" w:cs="仿宋_GB2312"/>
          <w:color w:val="FF0000"/>
          <w:sz w:val="32"/>
          <w:szCs w:val="32"/>
          <w:lang w:eastAsia="zh-CN"/>
        </w:rPr>
        <w:t>升普高的</w:t>
      </w:r>
      <w:r>
        <w:rPr>
          <w:rFonts w:hint="eastAsia" w:ascii="仿宋_GB2312" w:hAnsi="仿宋_GB2312" w:eastAsia="仿宋_GB2312" w:cs="仿宋_GB2312"/>
          <w:color w:val="FF0000"/>
          <w:sz w:val="32"/>
          <w:szCs w:val="32"/>
          <w:lang w:val="en-US" w:eastAsia="zh-CN"/>
        </w:rPr>
        <w:t>68</w:t>
      </w:r>
      <w:r>
        <w:rPr>
          <w:rFonts w:hint="eastAsia" w:ascii="仿宋_GB2312" w:hAnsi="仿宋_GB2312" w:eastAsia="仿宋_GB2312" w:cs="仿宋_GB2312"/>
          <w:color w:val="FF0000"/>
          <w:sz w:val="32"/>
          <w:szCs w:val="32"/>
        </w:rPr>
        <w:t>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）环境性效益分析：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通过开展“爱我校园活动”与</w:t>
      </w:r>
      <w:r>
        <w:rPr>
          <w:rFonts w:hint="eastAsia" w:ascii="仿宋" w:hAnsi="仿宋" w:eastAsia="仿宋" w:cs="仿宋"/>
          <w:color w:val="FF0000"/>
          <w:sz w:val="32"/>
          <w:szCs w:val="32"/>
          <w:lang w:val="en-US" w:eastAsia="zh-CN"/>
        </w:rPr>
        <w:t>环境保护及垃圾分类知识宣传</w:t>
      </w:r>
      <w:r>
        <w:rPr>
          <w:rFonts w:hint="eastAsia" w:ascii="仿宋" w:hAnsi="仿宋" w:eastAsia="仿宋" w:cs="仿宋"/>
          <w:color w:val="FF0000"/>
          <w:sz w:val="32"/>
          <w:szCs w:val="32"/>
          <w:lang w:eastAsia="zh-CN"/>
        </w:rPr>
        <w:t>，倡导全民养成低碳、节能减排、</w:t>
      </w:r>
      <w:r>
        <w:rPr>
          <w:rFonts w:hint="eastAsia" w:ascii="仿宋" w:hAnsi="仿宋" w:eastAsia="仿宋" w:cs="仿宋"/>
          <w:color w:val="FF0000"/>
          <w:sz w:val="32"/>
          <w:szCs w:val="32"/>
        </w:rPr>
        <w:t>“光盘行动”的科学生活方式</w:t>
      </w:r>
      <w:r>
        <w:rPr>
          <w:rFonts w:hint="eastAsia" w:ascii="仿宋" w:hAnsi="仿宋" w:eastAsia="仿宋" w:cs="仿宋"/>
          <w:color w:val="FF0000"/>
          <w:sz w:val="32"/>
          <w:szCs w:val="32"/>
          <w:lang w:eastAsia="zh-CN"/>
        </w:rPr>
        <w:t>科学生活方式；注重绿色环保、生态种养、要金山银山，更要青山绿水。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）可持续性影响分析：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通过</w:t>
      </w:r>
      <w:r>
        <w:rPr>
          <w:rFonts w:hint="eastAsia" w:ascii="仿宋" w:hAnsi="仿宋" w:eastAsia="仿宋" w:cs="仿宋"/>
          <w:color w:val="FF0000"/>
          <w:sz w:val="32"/>
          <w:szCs w:val="32"/>
          <w:lang w:val="en-US" w:eastAsia="zh-CN"/>
        </w:rPr>
        <w:t>一系列教育工作的开展</w:t>
      </w:r>
      <w:r>
        <w:rPr>
          <w:rFonts w:hint="eastAsia" w:ascii="仿宋" w:hAnsi="仿宋" w:eastAsia="仿宋" w:cs="仿宋"/>
          <w:color w:val="FF0000"/>
          <w:sz w:val="32"/>
          <w:szCs w:val="32"/>
          <w:lang w:eastAsia="zh-CN"/>
        </w:rPr>
        <w:t>，将会不断提升全镇人民的</w:t>
      </w:r>
      <w:r>
        <w:rPr>
          <w:rFonts w:hint="eastAsia" w:ascii="仿宋" w:hAnsi="仿宋" w:eastAsia="仿宋" w:cs="仿宋"/>
          <w:color w:val="FF0000"/>
          <w:sz w:val="32"/>
          <w:szCs w:val="32"/>
          <w:lang w:val="en-US" w:eastAsia="zh-CN"/>
        </w:rPr>
        <w:t>文化</w:t>
      </w:r>
      <w:r>
        <w:rPr>
          <w:rFonts w:hint="eastAsia" w:ascii="仿宋" w:hAnsi="仿宋" w:eastAsia="仿宋" w:cs="仿宋"/>
          <w:color w:val="FF0000"/>
          <w:sz w:val="32"/>
          <w:szCs w:val="32"/>
          <w:lang w:eastAsia="zh-CN"/>
        </w:rPr>
        <w:t>素养，积极推动科技创新，从而为</w:t>
      </w:r>
      <w:r>
        <w:rPr>
          <w:rFonts w:hint="eastAsia" w:ascii="仿宋" w:hAnsi="仿宋" w:eastAsia="仿宋" w:cs="仿宋"/>
          <w:color w:val="FF0000"/>
          <w:sz w:val="32"/>
          <w:szCs w:val="32"/>
          <w:lang w:val="en-US" w:eastAsia="zh-CN"/>
        </w:rPr>
        <w:t>三仙湖镇的</w:t>
      </w:r>
      <w:r>
        <w:rPr>
          <w:rFonts w:hint="eastAsia" w:ascii="仿宋" w:hAnsi="仿宋" w:eastAsia="仿宋" w:cs="仿宋"/>
          <w:color w:val="FF0000"/>
          <w:sz w:val="32"/>
          <w:szCs w:val="32"/>
          <w:lang w:eastAsia="zh-CN"/>
        </w:rPr>
        <w:t>经济发展提供</w:t>
      </w:r>
      <w:r>
        <w:rPr>
          <w:rFonts w:hint="eastAsia" w:ascii="仿宋" w:hAnsi="仿宋" w:eastAsia="仿宋" w:cs="仿宋"/>
          <w:color w:val="FF0000"/>
          <w:sz w:val="32"/>
          <w:szCs w:val="32"/>
          <w:lang w:val="en-US" w:eastAsia="zh-CN"/>
        </w:rPr>
        <w:t>智力支持</w:t>
      </w:r>
      <w:r>
        <w:rPr>
          <w:rFonts w:hint="eastAsia" w:ascii="仿宋" w:hAnsi="仿宋" w:eastAsia="仿宋" w:cs="仿宋"/>
          <w:color w:val="FF0000"/>
          <w:sz w:val="32"/>
          <w:szCs w:val="32"/>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存在的问题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_GB2312" w:cs="仿宋"/>
          <w:color w:val="FF0000"/>
          <w:sz w:val="32"/>
          <w:szCs w:val="32"/>
          <w:lang w:val="en-US" w:eastAsia="zh-CN"/>
        </w:rPr>
      </w:pPr>
      <w:r>
        <w:rPr>
          <w:rFonts w:hint="eastAsia" w:ascii="仿宋_GB2312" w:hAnsi="仿宋_GB2312" w:eastAsia="仿宋_GB2312" w:cs="仿宋_GB2312"/>
          <w:color w:val="FF0000"/>
          <w:sz w:val="32"/>
          <w:szCs w:val="32"/>
        </w:rPr>
        <w:t>一是优质资源总量不足，教学质量不够高，校际之间均衡发展仍然存在差距；虽然“有学上”全面实现、“上好学”加快推进，但人民群众个性化、多样化的教育需求仍未有效满足。二是教师队伍管理亟待加强。部分学校存在教师结构性缺编现象，亟待引进补充，少数教师法纪观念、师德表现、工作态度和敬业精神与基本要求有差距。三是教育改革难度较大。如教师非教学任务过多、学生课业负担重；资源配置不均，教师工作量不均衡等问题。四是学校安全管控压力较大。</w:t>
      </w:r>
      <w:r>
        <w:rPr>
          <w:rFonts w:hint="eastAsia" w:ascii="仿宋_GB2312" w:hAnsi="仿宋_GB2312" w:eastAsia="仿宋_GB2312" w:cs="仿宋_GB2312"/>
          <w:color w:val="FF0000"/>
          <w:sz w:val="32"/>
          <w:szCs w:val="32"/>
          <w:lang w:eastAsia="zh-CN"/>
        </w:rPr>
        <w:t>五部分学校的教师住房急需改建。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 xml:space="preserve">五、有关建议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FF0000"/>
          <w:sz w:val="32"/>
          <w:szCs w:val="32"/>
        </w:rPr>
      </w:pPr>
      <w:r>
        <w:rPr>
          <w:rFonts w:hint="eastAsia" w:ascii="仿宋" w:hAnsi="仿宋" w:eastAsia="仿宋" w:cs="仿宋"/>
          <w:color w:val="FF0000"/>
          <w:sz w:val="32"/>
          <w:szCs w:val="32"/>
          <w:lang w:eastAsia="zh-CN"/>
        </w:rPr>
        <w:t>上级</w:t>
      </w:r>
      <w:r>
        <w:rPr>
          <w:rFonts w:hint="eastAsia" w:ascii="仿宋" w:hAnsi="仿宋" w:eastAsia="仿宋" w:cs="仿宋"/>
          <w:color w:val="FF0000"/>
          <w:sz w:val="32"/>
          <w:szCs w:val="32"/>
        </w:rPr>
        <w:t>根据</w:t>
      </w:r>
      <w:r>
        <w:rPr>
          <w:rFonts w:hint="eastAsia" w:ascii="仿宋" w:hAnsi="仿宋" w:eastAsia="仿宋" w:cs="仿宋"/>
          <w:color w:val="FF0000"/>
          <w:sz w:val="32"/>
          <w:szCs w:val="32"/>
          <w:lang w:eastAsia="zh-CN"/>
        </w:rPr>
        <w:t>我镇</w:t>
      </w:r>
      <w:r>
        <w:rPr>
          <w:rFonts w:hint="eastAsia" w:ascii="仿宋" w:hAnsi="仿宋" w:eastAsia="仿宋" w:cs="仿宋"/>
          <w:color w:val="FF0000"/>
          <w:sz w:val="32"/>
          <w:szCs w:val="32"/>
        </w:rPr>
        <w:t>实际情况，适当增加预算</w:t>
      </w:r>
      <w:r>
        <w:rPr>
          <w:rFonts w:hint="eastAsia" w:ascii="仿宋" w:hAnsi="仿宋" w:eastAsia="仿宋" w:cs="仿宋"/>
          <w:color w:val="FF0000"/>
          <w:sz w:val="32"/>
          <w:szCs w:val="32"/>
          <w:lang w:eastAsia="zh-CN"/>
        </w:rPr>
        <w:t>，改善我镇教师的住房问题</w:t>
      </w:r>
      <w:r>
        <w:rPr>
          <w:rFonts w:hint="eastAsia" w:ascii="仿宋" w:hAnsi="仿宋" w:eastAsia="仿宋" w:cs="仿宋"/>
          <w:color w:val="FF0000"/>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rPr>
        <w:t>其他需要说明的问题：无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outlineLvl w:val="9"/>
        <w:rPr>
          <w:rFonts w:hint="eastAsia" w:ascii="仿宋" w:hAnsi="仿宋" w:eastAsia="仿宋" w:cs="仿宋"/>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南县三仙湖镇中心学校</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2021年2月23日</w:t>
      </w:r>
    </w:p>
    <w:p>
      <w:pPr>
        <w:pStyle w:val="2"/>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w:t>
      </w:r>
    </w:p>
    <w:p>
      <w:pPr>
        <w:jc w:val="center"/>
        <w:rPr>
          <w:rFonts w:hint="default" w:ascii="黑体" w:eastAsia="黑体"/>
          <w:bCs/>
          <w:sz w:val="36"/>
          <w:szCs w:val="36"/>
          <w:lang w:val="en-US" w:eastAsia="zh-CN"/>
        </w:rPr>
      </w:pPr>
      <w:r>
        <w:rPr>
          <w:rFonts w:hint="eastAsia" w:ascii="黑体" w:eastAsia="黑体"/>
          <w:bCs/>
          <w:sz w:val="36"/>
          <w:szCs w:val="36"/>
        </w:rPr>
        <w:t>南县</w:t>
      </w:r>
      <w:r>
        <w:rPr>
          <w:rFonts w:hint="eastAsia" w:ascii="黑体" w:eastAsia="黑体"/>
          <w:bCs/>
          <w:sz w:val="36"/>
          <w:szCs w:val="36"/>
          <w:lang w:val="en-US" w:eastAsia="zh-CN"/>
        </w:rPr>
        <w:t>三仙湖镇中心学校</w:t>
      </w:r>
    </w:p>
    <w:p>
      <w:pPr>
        <w:jc w:val="center"/>
        <w:rPr>
          <w:rFonts w:hint="eastAsia" w:ascii="黑体" w:eastAsia="黑体"/>
          <w:bCs/>
          <w:sz w:val="36"/>
          <w:szCs w:val="36"/>
          <w:lang w:val="en-US" w:eastAsia="zh-CN"/>
        </w:rPr>
      </w:pPr>
      <w:r>
        <w:rPr>
          <w:rFonts w:hint="eastAsia" w:ascii="黑体" w:eastAsia="黑体"/>
          <w:bCs/>
          <w:sz w:val="36"/>
          <w:szCs w:val="36"/>
        </w:rPr>
        <w:t>20</w:t>
      </w:r>
      <w:r>
        <w:rPr>
          <w:rFonts w:hint="eastAsia" w:ascii="黑体" w:eastAsia="黑体"/>
          <w:bCs/>
          <w:sz w:val="36"/>
          <w:szCs w:val="36"/>
          <w:lang w:val="en-US" w:eastAsia="zh-CN"/>
        </w:rPr>
        <w:t>20</w:t>
      </w:r>
      <w:r>
        <w:rPr>
          <w:rFonts w:hint="eastAsia" w:ascii="黑体" w:eastAsia="黑体"/>
          <w:bCs/>
          <w:sz w:val="36"/>
          <w:szCs w:val="36"/>
        </w:rPr>
        <w:t>年部门整体支出绩效自评指标计分表</w:t>
      </w:r>
    </w:p>
    <w:p>
      <w:pPr>
        <w:spacing w:line="300" w:lineRule="exact"/>
        <w:rPr>
          <w:rFonts w:ascii="黑体" w:eastAsia="黑体"/>
          <w:szCs w:val="32"/>
        </w:rPr>
      </w:pPr>
    </w:p>
    <w:tbl>
      <w:tblPr>
        <w:tblStyle w:val="7"/>
        <w:tblW w:w="0" w:type="auto"/>
        <w:tblInd w:w="-306" w:type="dxa"/>
        <w:tblLayout w:type="fixed"/>
        <w:tblCellMar>
          <w:top w:w="0" w:type="dxa"/>
          <w:left w:w="0" w:type="dxa"/>
          <w:bottom w:w="0" w:type="dxa"/>
          <w:right w:w="0" w:type="dxa"/>
        </w:tblCellMar>
      </w:tblPr>
      <w:tblGrid>
        <w:gridCol w:w="474"/>
        <w:gridCol w:w="632"/>
        <w:gridCol w:w="632"/>
        <w:gridCol w:w="474"/>
        <w:gridCol w:w="2686"/>
        <w:gridCol w:w="4372"/>
      </w:tblGrid>
      <w:tr>
        <w:tblPrEx>
          <w:tblCellMar>
            <w:top w:w="0" w:type="dxa"/>
            <w:left w:w="0" w:type="dxa"/>
            <w:bottom w:w="0" w:type="dxa"/>
            <w:right w:w="0" w:type="dxa"/>
          </w:tblCellMar>
        </w:tblPrEx>
        <w:trPr>
          <w:trHeight w:val="567" w:hRule="atLeast"/>
          <w:tblHeader/>
        </w:trPr>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一级</w:t>
            </w:r>
            <w:r>
              <w:rPr>
                <w:rFonts w:hint="eastAsia" w:ascii="黑体" w:hAnsi="黑体" w:eastAsia="黑体"/>
                <w:bCs/>
                <w:szCs w:val="21"/>
              </w:rPr>
              <w:br w:type="textWrapping"/>
            </w:r>
            <w:r>
              <w:rPr>
                <w:rFonts w:hint="eastAsia" w:ascii="黑体" w:hAnsi="黑体" w:eastAsia="黑体"/>
                <w:bCs/>
                <w:szCs w:val="21"/>
              </w:rPr>
              <w:t>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二级指标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三级  指标</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自评分</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指标说明</w:t>
            </w:r>
          </w:p>
        </w:tc>
      </w:tr>
      <w:tr>
        <w:tblPrEx>
          <w:tblCellMar>
            <w:top w:w="0" w:type="dxa"/>
            <w:left w:w="0" w:type="dxa"/>
            <w:bottom w:w="0" w:type="dxa"/>
            <w:right w:w="0" w:type="dxa"/>
          </w:tblCellMar>
        </w:tblPrEx>
        <w:trPr>
          <w:trHeight w:val="132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投   入（20分）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目标</w:t>
            </w:r>
            <w:r>
              <w:rPr>
                <w:rFonts w:hint="eastAsia" w:ascii="宋体" w:hAnsi="宋体"/>
                <w:sz w:val="18"/>
                <w:szCs w:val="18"/>
              </w:rPr>
              <w:br w:type="textWrapping"/>
            </w:r>
            <w:r>
              <w:rPr>
                <w:rFonts w:hint="eastAsia" w:ascii="宋体" w:hAnsi="宋体"/>
                <w:sz w:val="18"/>
                <w:szCs w:val="18"/>
              </w:rPr>
              <w:t>设定（5分）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绩效目标合理性（2分）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绩效指标明确性（3分）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3</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配置（15分）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在职人员控制率（5分）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4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w:t>
            </w:r>
          </w:p>
          <w:p>
            <w:pPr>
              <w:spacing w:line="240" w:lineRule="exact"/>
              <w:jc w:val="center"/>
              <w:rPr>
                <w:rFonts w:ascii="宋体" w:hAnsi="宋体"/>
                <w:sz w:val="18"/>
                <w:szCs w:val="18"/>
              </w:rPr>
            </w:pPr>
            <w:r>
              <w:rPr>
                <w:rFonts w:hint="eastAsia" w:ascii="宋体" w:hAnsi="宋体"/>
                <w:sz w:val="18"/>
                <w:szCs w:val="18"/>
              </w:rPr>
              <w:t>变动率（5分）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44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重点支出安排率（5分）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过             程（30分）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执行</w:t>
            </w:r>
          </w:p>
          <w:p>
            <w:pPr>
              <w:spacing w:line="240" w:lineRule="exact"/>
              <w:jc w:val="center"/>
              <w:rPr>
                <w:rFonts w:ascii="宋体" w:hAnsi="宋体"/>
                <w:sz w:val="18"/>
                <w:szCs w:val="18"/>
              </w:rPr>
            </w:pPr>
            <w:r>
              <w:rPr>
                <w:rFonts w:hint="eastAsia" w:ascii="宋体" w:hAnsi="宋体"/>
                <w:sz w:val="18"/>
                <w:szCs w:val="18"/>
              </w:rPr>
              <w:t>（20分）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预算完成率（4分）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56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预算调整率（2分）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217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支付进度率（2分）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结转结余控制率（4分）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公用经费</w:t>
            </w:r>
          </w:p>
          <w:p>
            <w:pPr>
              <w:spacing w:line="240" w:lineRule="exact"/>
              <w:jc w:val="center"/>
              <w:rPr>
                <w:rFonts w:ascii="宋体" w:hAnsi="宋体"/>
                <w:sz w:val="18"/>
                <w:szCs w:val="18"/>
              </w:rPr>
            </w:pPr>
            <w:r>
              <w:rPr>
                <w:rFonts w:hint="eastAsia" w:ascii="宋体" w:hAnsi="宋体"/>
                <w:sz w:val="18"/>
                <w:szCs w:val="18"/>
              </w:rPr>
              <w:t>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16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1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政府采购</w:t>
            </w:r>
          </w:p>
          <w:p>
            <w:pPr>
              <w:spacing w:line="240" w:lineRule="exact"/>
              <w:jc w:val="center"/>
              <w:rPr>
                <w:rFonts w:ascii="宋体" w:hAnsi="宋体"/>
                <w:sz w:val="18"/>
                <w:szCs w:val="18"/>
              </w:rPr>
            </w:pPr>
            <w:r>
              <w:rPr>
                <w:rFonts w:hint="eastAsia" w:ascii="宋体" w:hAnsi="宋体"/>
                <w:sz w:val="18"/>
                <w:szCs w:val="18"/>
              </w:rPr>
              <w:t>执行率（4分）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455"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预算</w:t>
            </w:r>
          </w:p>
          <w:p>
            <w:pPr>
              <w:spacing w:line="240" w:lineRule="exact"/>
              <w:jc w:val="center"/>
              <w:rPr>
                <w:rFonts w:ascii="仿宋_GB2312"/>
                <w:szCs w:val="21"/>
              </w:rPr>
            </w:pP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450"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资金使用</w:t>
            </w:r>
          </w:p>
          <w:p>
            <w:pPr>
              <w:spacing w:line="240" w:lineRule="exact"/>
              <w:jc w:val="center"/>
              <w:rPr>
                <w:rFonts w:ascii="宋体" w:hAnsi="宋体"/>
                <w:sz w:val="18"/>
                <w:szCs w:val="18"/>
              </w:rPr>
            </w:pPr>
            <w:r>
              <w:rPr>
                <w:rFonts w:hint="eastAsia" w:ascii="宋体" w:hAnsi="宋体"/>
                <w:sz w:val="18"/>
                <w:szCs w:val="18"/>
              </w:rPr>
              <w:t>合规性（1分）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预决算信</w:t>
            </w:r>
          </w:p>
          <w:p>
            <w:pPr>
              <w:spacing w:line="240" w:lineRule="exact"/>
              <w:jc w:val="center"/>
              <w:rPr>
                <w:rFonts w:ascii="宋体" w:hAnsi="宋体"/>
                <w:sz w:val="18"/>
                <w:szCs w:val="18"/>
              </w:rPr>
            </w:pPr>
            <w:r>
              <w:rPr>
                <w:rFonts w:hint="eastAsia" w:ascii="宋体" w:hAnsi="宋体"/>
                <w:sz w:val="18"/>
                <w:szCs w:val="18"/>
              </w:rPr>
              <w:t>息公开性（1分）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基础信息</w:t>
            </w:r>
          </w:p>
          <w:p>
            <w:pPr>
              <w:spacing w:line="240" w:lineRule="exact"/>
              <w:jc w:val="center"/>
              <w:rPr>
                <w:rFonts w:ascii="宋体" w:hAnsi="宋体"/>
                <w:sz w:val="18"/>
                <w:szCs w:val="18"/>
              </w:rPr>
            </w:pPr>
            <w:r>
              <w:rPr>
                <w:rFonts w:hint="eastAsia" w:ascii="宋体" w:hAnsi="宋体"/>
                <w:sz w:val="18"/>
                <w:szCs w:val="18"/>
              </w:rPr>
              <w:t>完善性（1分）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326"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资产</w:t>
            </w:r>
            <w:r>
              <w:rPr>
                <w:rFonts w:hint="eastAsia" w:ascii="仿宋_GB2312"/>
                <w:szCs w:val="21"/>
              </w:rPr>
              <w:br w:type="textWrapping"/>
            </w: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资产管理</w:t>
            </w:r>
          </w:p>
          <w:p>
            <w:pPr>
              <w:spacing w:line="240" w:lineRule="exact"/>
              <w:jc w:val="center"/>
              <w:rPr>
                <w:rFonts w:ascii="宋体" w:hAnsi="宋体"/>
                <w:sz w:val="18"/>
                <w:szCs w:val="18"/>
              </w:rPr>
            </w:pPr>
            <w:r>
              <w:rPr>
                <w:rFonts w:hint="eastAsia" w:ascii="宋体" w:hAnsi="宋体"/>
                <w:sz w:val="18"/>
                <w:szCs w:val="18"/>
              </w:rPr>
              <w:t>安全性（2分）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rPr>
                <w:rFonts w:ascii="宋体" w:hAnsi="宋体"/>
                <w:sz w:val="18"/>
                <w:szCs w:val="18"/>
              </w:rPr>
            </w:pPr>
            <w:r>
              <w:rPr>
                <w:rFonts w:hint="eastAsia" w:ascii="宋体" w:hAnsi="宋体"/>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固定资产</w:t>
            </w:r>
          </w:p>
          <w:p>
            <w:pPr>
              <w:spacing w:line="240" w:lineRule="exact"/>
              <w:jc w:val="center"/>
              <w:rPr>
                <w:rFonts w:ascii="宋体" w:hAnsi="宋体"/>
                <w:sz w:val="18"/>
                <w:szCs w:val="18"/>
              </w:rPr>
            </w:pPr>
            <w:r>
              <w:rPr>
                <w:rFonts w:hint="eastAsia" w:ascii="宋体" w:hAnsi="宋体"/>
                <w:sz w:val="18"/>
                <w:szCs w:val="18"/>
              </w:rPr>
              <w:t>利用率（1分）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rPr>
              <w:t>0.</w:t>
            </w:r>
            <w:r>
              <w:rPr>
                <w:rFonts w:hint="eastAsia" w:ascii="宋体" w:hAnsi="宋体"/>
                <w:sz w:val="18"/>
                <w:szCs w:val="18"/>
                <w:lang w:val="en-US" w:eastAsia="zh-CN"/>
              </w:rPr>
              <w:t>8</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产   出（30分）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职责</w:t>
            </w:r>
            <w:r>
              <w:rPr>
                <w:rFonts w:hint="eastAsia" w:ascii="仿宋_GB2312"/>
                <w:sz w:val="18"/>
                <w:szCs w:val="18"/>
              </w:rPr>
              <w:br w:type="textWrapping"/>
            </w:r>
            <w:r>
              <w:rPr>
                <w:rFonts w:hint="eastAsia" w:ascii="仿宋_GB2312"/>
                <w:sz w:val="18"/>
                <w:szCs w:val="18"/>
              </w:rPr>
              <w:t>履行</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实际完成率（8分）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lang w:val="en-US" w:eastAsia="zh-CN"/>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完成及时率（4分）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完成及时率=（及时完成实际工作数/计划工作数）×100%。1-4季度各得1分</w:t>
            </w:r>
            <w:r>
              <w:rPr>
                <w:rFonts w:hint="eastAsia" w:ascii="宋体" w:hAnsi="宋体"/>
                <w:sz w:val="18"/>
                <w:szCs w:val="18"/>
              </w:rPr>
              <w:br w:type="textWrapping"/>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质量达标率（8分）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重点工作</w:t>
            </w:r>
          </w:p>
          <w:p>
            <w:pPr>
              <w:spacing w:line="240" w:lineRule="exact"/>
              <w:jc w:val="center"/>
              <w:rPr>
                <w:rFonts w:ascii="宋体" w:hAnsi="宋体"/>
                <w:sz w:val="18"/>
                <w:szCs w:val="18"/>
              </w:rPr>
            </w:pPr>
            <w:r>
              <w:rPr>
                <w:rFonts w:hint="eastAsia" w:ascii="宋体" w:hAnsi="宋体"/>
                <w:sz w:val="18"/>
                <w:szCs w:val="18"/>
              </w:rPr>
              <w:t>办结率（10分）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47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效   果（20分）</w:t>
            </w:r>
          </w:p>
        </w:tc>
        <w:tc>
          <w:tcPr>
            <w:tcW w:w="6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履职</w:t>
            </w:r>
            <w:r>
              <w:rPr>
                <w:rFonts w:hint="eastAsia" w:ascii="仿宋_GB2312"/>
                <w:sz w:val="18"/>
                <w:szCs w:val="18"/>
              </w:rPr>
              <w:br w:type="textWrapping"/>
            </w:r>
            <w:r>
              <w:rPr>
                <w:rFonts w:hint="eastAsia" w:ascii="仿宋_GB2312"/>
                <w:sz w:val="18"/>
                <w:szCs w:val="18"/>
              </w:rPr>
              <w:t>效益（20分）</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经济效益（5分）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生态效益（5分）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社会公众</w:t>
            </w:r>
          </w:p>
          <w:p>
            <w:pPr>
              <w:spacing w:line="240" w:lineRule="exact"/>
              <w:jc w:val="center"/>
              <w:rPr>
                <w:rFonts w:ascii="宋体" w:hAnsi="宋体"/>
                <w:sz w:val="18"/>
                <w:szCs w:val="18"/>
              </w:rPr>
            </w:pPr>
            <w:r>
              <w:rPr>
                <w:rFonts w:hint="eastAsia" w:ascii="宋体" w:hAnsi="宋体"/>
                <w:sz w:val="18"/>
                <w:szCs w:val="18"/>
              </w:rPr>
              <w:t>或服务对</w:t>
            </w:r>
          </w:p>
          <w:p>
            <w:pPr>
              <w:spacing w:line="240" w:lineRule="exact"/>
              <w:jc w:val="center"/>
              <w:rPr>
                <w:rFonts w:ascii="宋体" w:hAnsi="宋体"/>
                <w:sz w:val="18"/>
                <w:szCs w:val="18"/>
              </w:rPr>
            </w:pPr>
            <w:r>
              <w:rPr>
                <w:rFonts w:hint="eastAsia" w:ascii="宋体" w:hAnsi="宋体"/>
                <w:sz w:val="18"/>
                <w:szCs w:val="18"/>
              </w:rPr>
              <w:t>象满意度（5分）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社会公众或部门的服务对象对部门履职效果的满意程度。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按收集到的服务对象的满意率计算得分（5分）</w:t>
            </w:r>
          </w:p>
        </w:tc>
      </w:tr>
      <w:tr>
        <w:tblPrEx>
          <w:tblCellMar>
            <w:top w:w="0" w:type="dxa"/>
            <w:left w:w="0" w:type="dxa"/>
            <w:bottom w:w="0" w:type="dxa"/>
            <w:right w:w="0" w:type="dxa"/>
          </w:tblCellMar>
        </w:tblPrEx>
        <w:trPr>
          <w:trHeight w:val="567" w:hRule="atLeast"/>
        </w:trPr>
        <w:tc>
          <w:tcPr>
            <w:tcW w:w="17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总分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default" w:ascii="宋体" w:hAnsi="宋体"/>
                <w:sz w:val="18"/>
                <w:szCs w:val="18"/>
                <w:lang w:val="en-US"/>
              </w:rPr>
            </w:pPr>
            <w:r>
              <w:rPr>
                <w:rFonts w:hint="eastAsia" w:ascii="宋体" w:hAnsi="宋体"/>
                <w:sz w:val="18"/>
                <w:szCs w:val="18"/>
              </w:rPr>
              <w:t>9</w:t>
            </w:r>
            <w:r>
              <w:rPr>
                <w:rFonts w:hint="eastAsia" w:ascii="宋体" w:hAnsi="宋体"/>
                <w:sz w:val="18"/>
                <w:szCs w:val="18"/>
                <w:lang w:val="en-US" w:eastAsia="zh-CN"/>
              </w:rPr>
              <w:t>6.8</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s="宋体"/>
                <w:kern w:val="0"/>
                <w:sz w:val="18"/>
                <w:szCs w:val="18"/>
              </w:rPr>
            </w:pPr>
          </w:p>
        </w:tc>
      </w:tr>
    </w:tbl>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BB608"/>
    <w:multiLevelType w:val="singleLevel"/>
    <w:tmpl w:val="B63BB608"/>
    <w:lvl w:ilvl="0" w:tentative="0">
      <w:start w:val="6"/>
      <w:numFmt w:val="chineseCounting"/>
      <w:suff w:val="nothing"/>
      <w:lvlText w:val="%1、"/>
      <w:lvlJc w:val="left"/>
      <w:rPr>
        <w:rFonts w:hint="eastAsia"/>
      </w:rPr>
    </w:lvl>
  </w:abstractNum>
  <w:abstractNum w:abstractNumId="1">
    <w:nsid w:val="20157C51"/>
    <w:multiLevelType w:val="singleLevel"/>
    <w:tmpl w:val="20157C51"/>
    <w:lvl w:ilvl="0" w:tentative="0">
      <w:start w:val="4"/>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GU5ZmRmYzc1ZjFlYzZmYmQ2YzBmYzdkZTA1NGEifQ=="/>
  </w:docVars>
  <w:rsids>
    <w:rsidRoot w:val="42DA4ECB"/>
    <w:rsid w:val="034911D9"/>
    <w:rsid w:val="063407A8"/>
    <w:rsid w:val="08E16293"/>
    <w:rsid w:val="0D1D090D"/>
    <w:rsid w:val="143550F0"/>
    <w:rsid w:val="1AAB5D73"/>
    <w:rsid w:val="1E2958E0"/>
    <w:rsid w:val="207B61C6"/>
    <w:rsid w:val="214D4E40"/>
    <w:rsid w:val="220C482B"/>
    <w:rsid w:val="27144D3A"/>
    <w:rsid w:val="288F7F80"/>
    <w:rsid w:val="2DF9571A"/>
    <w:rsid w:val="307A2CE3"/>
    <w:rsid w:val="33BA1F7E"/>
    <w:rsid w:val="3F2432A9"/>
    <w:rsid w:val="42DA4ECB"/>
    <w:rsid w:val="457E0B30"/>
    <w:rsid w:val="4778183C"/>
    <w:rsid w:val="489A7C7A"/>
    <w:rsid w:val="4A443F19"/>
    <w:rsid w:val="4E72041F"/>
    <w:rsid w:val="59EB3A16"/>
    <w:rsid w:val="5E86300D"/>
    <w:rsid w:val="5F235DDE"/>
    <w:rsid w:val="616B5187"/>
    <w:rsid w:val="67B84C98"/>
    <w:rsid w:val="6CD32DBA"/>
    <w:rsid w:val="6D2908A1"/>
    <w:rsid w:val="6EDB239C"/>
    <w:rsid w:val="6F603154"/>
    <w:rsid w:val="708F7808"/>
    <w:rsid w:val="71014394"/>
    <w:rsid w:val="768C15AF"/>
    <w:rsid w:val="788C0311"/>
    <w:rsid w:val="79E75754"/>
    <w:rsid w:val="7E763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2554</Words>
  <Characters>2751</Characters>
  <Lines>0</Lines>
  <Paragraphs>0</Paragraphs>
  <TotalTime>0</TotalTime>
  <ScaleCrop>false</ScaleCrop>
  <LinksUpToDate>false</LinksUpToDate>
  <CharactersWithSpaces>2761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2021-03-08T01:36:00Z</dcterms:created>
  <dc:creator>睿睿</dc:creator>
  <cp:lastModifiedBy>@wang</cp:lastModifiedBy>
  <cp:lastPrinted>2022-02-25T00:58:00Z</cp:lastPrinted>
  <dcterms:modified xsi:type="dcterms:W3CDTF">2022-06-16T02:41:22Z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857CAD834F704FD39BBAF8B70B3F4E3A</vt:lpwstr>
  </property>
</Properties>
</file>