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bookmarkStart w:id="0" w:name="_GoBack"/>
      <w:r>
        <w:rPr>
          <w:rFonts w:hint="eastAsia" w:ascii="黑体" w:hAnsi="黑体" w:eastAsia="黑体"/>
          <w:color w:val="000000"/>
          <w:sz w:val="36"/>
          <w:szCs w:val="36"/>
          <w:lang w:eastAsia="zh-CN"/>
        </w:rPr>
        <w:t>202</w:t>
      </w:r>
      <w:r>
        <w:rPr>
          <w:rFonts w:hint="eastAsia" w:ascii="黑体" w:hAnsi="黑体" w:eastAsia="黑体"/>
          <w:color w:val="000000"/>
          <w:sz w:val="36"/>
          <w:szCs w:val="36"/>
          <w:lang w:val="en-US" w:eastAsia="zh-CN"/>
        </w:rPr>
        <w:t>2</w:t>
      </w:r>
      <w:r>
        <w:rPr>
          <w:rFonts w:hint="eastAsia" w:ascii="黑体" w:hAnsi="黑体" w:eastAsia="黑体"/>
          <w:color w:val="000000"/>
          <w:sz w:val="36"/>
          <w:szCs w:val="36"/>
        </w:rPr>
        <w:t>年部门整体支出绩效自评指标计分表</w:t>
      </w:r>
    </w:p>
    <w:bookmarkEnd w:id="0"/>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28"/>
        <w:gridCol w:w="784"/>
        <w:gridCol w:w="848"/>
        <w:gridCol w:w="687"/>
        <w:gridCol w:w="2473"/>
        <w:gridCol w:w="4372"/>
      </w:tblGrid>
      <w:tr>
        <w:trPr>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both"/>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both"/>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90</w:t>
            </w:r>
          </w:p>
        </w:tc>
        <w:tc>
          <w:tcPr>
            <w:tcW w:w="247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ZTUwNDNkM2M0OTVlNzQ5NGVjMzg5YzJmNDkxMDkifQ=="/>
  </w:docVars>
  <w:rsids>
    <w:rsidRoot w:val="592C5757"/>
    <w:rsid w:val="592C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2023-03-28T07:27:00Z</dcterms:created>
  <dc:creator>aaa</dc:creator>
  <cp:lastModifiedBy>aaa</cp:lastModifiedBy>
  <dcterms:modified xsi:type="dcterms:W3CDTF">2023-03-28T07:27:33Z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E723FE0075E94454A36472E0E80DE870</vt:lpwstr>
  </property>
</Properties>
</file>