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3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附</w:t>
      </w:r>
      <w:r>
        <w:rPr>
          <w:rFonts w:ascii="黑体" w:hAnsi="黑体" w:eastAsia="黑体" w:cs="黑体"/>
          <w:spacing w:val="-73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件</w:t>
      </w:r>
      <w:r>
        <w:rPr>
          <w:rFonts w:ascii="黑体" w:hAnsi="黑体" w:eastAsia="黑体" w:cs="黑体"/>
          <w:spacing w:val="-53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1</w:t>
      </w:r>
    </w:p>
    <w:p>
      <w:pPr>
        <w:spacing w:before="1" w:line="218" w:lineRule="auto"/>
        <w:ind w:left="219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人力资源服务机构年报公示表</w:t>
      </w:r>
    </w:p>
    <w:p>
      <w:pPr>
        <w:spacing w:line="130" w:lineRule="exact"/>
      </w:pPr>
    </w:p>
    <w:tbl>
      <w:tblPr>
        <w:tblStyle w:val="6"/>
        <w:tblW w:w="8929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3"/>
        <w:gridCol w:w="1897"/>
        <w:gridCol w:w="759"/>
        <w:gridCol w:w="4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923" w:type="dxa"/>
            <w:vAlign w:val="top"/>
          </w:tcPr>
          <w:p>
            <w:pPr>
              <w:pStyle w:val="5"/>
              <w:spacing w:before="173" w:line="219" w:lineRule="auto"/>
              <w:ind w:left="45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机构名称</w:t>
            </w:r>
          </w:p>
        </w:tc>
        <w:tc>
          <w:tcPr>
            <w:tcW w:w="7006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湖南苏和曾谷咨询服务有限公司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923" w:type="dxa"/>
            <w:vAlign w:val="top"/>
          </w:tcPr>
          <w:p>
            <w:pPr>
              <w:pStyle w:val="5"/>
              <w:spacing w:before="181" w:line="219" w:lineRule="auto"/>
              <w:ind w:left="7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取得许可证时间</w:t>
            </w:r>
          </w:p>
        </w:tc>
        <w:tc>
          <w:tcPr>
            <w:tcW w:w="189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2022年7月5日</w:t>
            </w:r>
          </w:p>
        </w:tc>
        <w:tc>
          <w:tcPr>
            <w:tcW w:w="759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spacing w:before="81" w:line="250" w:lineRule="auto"/>
              <w:ind w:left="125" w:righ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许可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范围</w:t>
            </w:r>
          </w:p>
        </w:tc>
        <w:tc>
          <w:tcPr>
            <w:tcW w:w="435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职业中介、人力资源服务、人力资源招聘、推荐、培训、评测。职业介绍、职业指导、人力资源事务代理、人力资源培训、人力资源信息网络服务等。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23" w:type="dxa"/>
            <w:vAlign w:val="top"/>
          </w:tcPr>
          <w:p>
            <w:pPr>
              <w:pStyle w:val="5"/>
              <w:spacing w:before="182" w:line="219" w:lineRule="auto"/>
              <w:ind w:left="32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2761"/>
                <w:spacing w:val="3"/>
                <w:sz w:val="24"/>
                <w:szCs w:val="24"/>
              </w:rPr>
              <w:t>许可证编号</w:t>
            </w:r>
          </w:p>
        </w:tc>
        <w:tc>
          <w:tcPr>
            <w:tcW w:w="189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（湘）职介证字（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2022）第0606001号</w:t>
            </w:r>
          </w:p>
        </w:tc>
        <w:tc>
          <w:tcPr>
            <w:tcW w:w="7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1923" w:type="dxa"/>
            <w:vAlign w:val="top"/>
          </w:tcPr>
          <w:p>
            <w:pPr>
              <w:pStyle w:val="5"/>
              <w:spacing w:before="103" w:line="219" w:lineRule="auto"/>
              <w:ind w:left="32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法定代表人</w:t>
            </w:r>
          </w:p>
          <w:p>
            <w:pPr>
              <w:pStyle w:val="5"/>
              <w:spacing w:before="83" w:line="196" w:lineRule="auto"/>
              <w:ind w:left="45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(负责人)</w:t>
            </w:r>
          </w:p>
        </w:tc>
        <w:tc>
          <w:tcPr>
            <w:tcW w:w="189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759" w:type="dxa"/>
            <w:vAlign w:val="top"/>
          </w:tcPr>
          <w:p>
            <w:pPr>
              <w:pStyle w:val="5"/>
              <w:spacing w:before="115" w:line="234" w:lineRule="auto"/>
              <w:ind w:left="125" w:righ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备案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范围</w:t>
            </w:r>
          </w:p>
        </w:tc>
        <w:tc>
          <w:tcPr>
            <w:tcW w:w="435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923" w:type="dxa"/>
            <w:vAlign w:val="top"/>
          </w:tcPr>
          <w:p>
            <w:pPr>
              <w:pStyle w:val="5"/>
              <w:spacing w:before="185" w:line="223" w:lineRule="auto"/>
              <w:ind w:left="324" w:right="77" w:hanging="24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许可证变更情况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(本年度内)①</w:t>
            </w:r>
          </w:p>
        </w:tc>
        <w:tc>
          <w:tcPr>
            <w:tcW w:w="7006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923" w:type="dxa"/>
            <w:vAlign w:val="top"/>
          </w:tcPr>
          <w:p>
            <w:pPr>
              <w:pStyle w:val="5"/>
              <w:spacing w:before="173" w:line="219" w:lineRule="auto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注册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资本实缴情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况</w:t>
            </w:r>
          </w:p>
        </w:tc>
        <w:tc>
          <w:tcPr>
            <w:tcW w:w="7006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923" w:type="dxa"/>
            <w:vAlign w:val="top"/>
          </w:tcPr>
          <w:p>
            <w:pPr>
              <w:pStyle w:val="5"/>
              <w:spacing w:before="223" w:line="219" w:lineRule="auto"/>
              <w:ind w:left="7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联系电话及传真</w:t>
            </w:r>
          </w:p>
        </w:tc>
        <w:tc>
          <w:tcPr>
            <w:tcW w:w="189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*******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759" w:type="dxa"/>
            <w:vAlign w:val="top"/>
          </w:tcPr>
          <w:p>
            <w:pPr>
              <w:pStyle w:val="5"/>
              <w:spacing w:before="66" w:line="226" w:lineRule="auto"/>
              <w:ind w:left="125" w:righ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电子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435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*******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23" w:type="dxa"/>
            <w:vAlign w:val="top"/>
          </w:tcPr>
          <w:p>
            <w:pPr>
              <w:pStyle w:val="5"/>
              <w:spacing w:before="256" w:line="219" w:lineRule="auto"/>
              <w:ind w:left="45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办公地址</w:t>
            </w:r>
          </w:p>
        </w:tc>
        <w:tc>
          <w:tcPr>
            <w:tcW w:w="7006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湖南省益阳市南县明山头镇耕余堂村32组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923" w:type="dxa"/>
            <w:vAlign w:val="top"/>
          </w:tcPr>
          <w:p>
            <w:pPr>
              <w:pStyle w:val="5"/>
              <w:spacing w:before="266" w:line="220" w:lineRule="auto"/>
              <w:ind w:left="7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受行政处罚情况</w:t>
            </w:r>
          </w:p>
          <w:p>
            <w:pPr>
              <w:pStyle w:val="5"/>
              <w:spacing w:before="29" w:line="219" w:lineRule="auto"/>
              <w:ind w:left="26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(本年度内)②</w:t>
            </w:r>
          </w:p>
        </w:tc>
        <w:tc>
          <w:tcPr>
            <w:tcW w:w="7006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1923" w:type="dxa"/>
            <w:vAlign w:val="top"/>
          </w:tcPr>
          <w:p>
            <w:pPr>
              <w:pStyle w:val="5"/>
              <w:spacing w:before="237" w:line="213" w:lineRule="auto"/>
              <w:ind w:left="75" w:right="7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设立人力资源服 务网站的名称及</w:t>
            </w:r>
          </w:p>
          <w:p>
            <w:pPr>
              <w:pStyle w:val="5"/>
              <w:spacing w:before="20" w:line="224" w:lineRule="auto"/>
              <w:ind w:left="7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网址</w:t>
            </w:r>
          </w:p>
        </w:tc>
        <w:tc>
          <w:tcPr>
            <w:tcW w:w="7006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923" w:type="dxa"/>
            <w:vAlign w:val="top"/>
          </w:tcPr>
          <w:p>
            <w:pPr>
              <w:pStyle w:val="5"/>
              <w:spacing w:before="238" w:line="220" w:lineRule="auto"/>
              <w:ind w:left="7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其他需要公示的</w:t>
            </w:r>
          </w:p>
          <w:p>
            <w:pPr>
              <w:pStyle w:val="5"/>
              <w:spacing w:before="21" w:line="219" w:lineRule="auto"/>
              <w:ind w:left="63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信息③</w:t>
            </w:r>
          </w:p>
        </w:tc>
        <w:tc>
          <w:tcPr>
            <w:tcW w:w="7006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</w:trPr>
        <w:tc>
          <w:tcPr>
            <w:tcW w:w="8929" w:type="dxa"/>
            <w:gridSpan w:val="4"/>
            <w:vAlign w:val="top"/>
          </w:tcPr>
          <w:p>
            <w:pPr>
              <w:pStyle w:val="5"/>
              <w:spacing w:before="127" w:line="219" w:lineRule="auto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本单位郑重承诺，本表所填内容真实，如有瞒报漏报、弄虚作假的，自愿承担</w:t>
            </w:r>
          </w:p>
          <w:p>
            <w:pPr>
              <w:pStyle w:val="5"/>
              <w:spacing w:before="75" w:line="219" w:lineRule="auto"/>
              <w:ind w:left="9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1E5A"/>
                <w:spacing w:val="-1"/>
                <w:sz w:val="24"/>
                <w:szCs w:val="24"/>
              </w:rPr>
              <w:t>有关法律责任。</w:t>
            </w:r>
          </w:p>
          <w:p>
            <w:pPr>
              <w:pStyle w:val="5"/>
              <w:spacing w:before="81" w:line="234" w:lineRule="auto"/>
              <w:ind w:right="969"/>
              <w:jc w:val="right"/>
              <w:rPr>
                <w:rFonts w:hint="eastAsia" w:ascii="宋体" w:hAnsi="宋体" w:eastAsia="宋体" w:cs="宋体"/>
                <w:spacing w:val="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3"/>
                <w:sz w:val="24"/>
                <w:szCs w:val="24"/>
                <w:lang w:eastAsia="zh-CN"/>
              </w:rPr>
              <w:t>湖南苏和曾谷咨询服务有限</w:t>
            </w:r>
            <w:r>
              <w:rPr>
                <w:rFonts w:hint="eastAsia" w:ascii="宋体" w:hAnsi="宋体" w:eastAsia="宋体" w:cs="宋体"/>
                <w:spacing w:val="43"/>
                <w:sz w:val="24"/>
                <w:szCs w:val="24"/>
              </w:rPr>
              <w:t>公司(盖章)</w:t>
            </w:r>
          </w:p>
          <w:p>
            <w:pPr>
              <w:pStyle w:val="5"/>
              <w:spacing w:before="81" w:line="234" w:lineRule="auto"/>
              <w:ind w:right="969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5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</w:rPr>
              <w:t xml:space="preserve">  日</w:t>
            </w:r>
          </w:p>
        </w:tc>
      </w:tr>
    </w:tbl>
    <w:p>
      <w:pPr>
        <w:pStyle w:val="2"/>
        <w:spacing w:before="30" w:line="234" w:lineRule="auto"/>
        <w:ind w:left="629" w:hanging="629"/>
      </w:pPr>
      <w:r>
        <w:rPr>
          <w:rFonts w:ascii="宋体" w:hAnsi="宋体" w:eastAsia="宋体" w:cs="宋体"/>
          <w:sz w:val="26"/>
          <w:szCs w:val="26"/>
        </w:rPr>
        <w:t>说明：</w:t>
      </w:r>
      <w:r>
        <w:rPr>
          <w:spacing w:val="-5"/>
          <w:sz w:val="25"/>
          <w:szCs w:val="25"/>
        </w:rPr>
        <w:t>①指2023年度1月1日至12月31日期间的变更情况。②2023年度1月1日至  12月31日期间，本单位违反人力资源社会保障、市场监督管理、税务、财政、</w:t>
      </w:r>
      <w:r>
        <w:rPr>
          <w:spacing w:val="-7"/>
          <w:sz w:val="25"/>
          <w:szCs w:val="25"/>
        </w:rPr>
        <w:t>公安有关法律、法规、规章受处罚情况，包括时间、原因、处罚形式等。③各</w:t>
      </w:r>
      <w:r>
        <w:rPr>
          <w:spacing w:val="-10"/>
          <w:sz w:val="25"/>
          <w:szCs w:val="25"/>
        </w:rPr>
        <w:t>机构认为可以列入公示表中向社会公示的本单位其他相关信息。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ZTNiZWE5YTgwYzBkZDg0NTNmM2FlNjNjMTEwOWEifQ=="/>
  </w:docVars>
  <w:rsids>
    <w:rsidRoot w:val="1225776A"/>
    <w:rsid w:val="1225776A"/>
    <w:rsid w:val="326704DF"/>
    <w:rsid w:val="6526100E"/>
    <w:rsid w:val="6CF7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2024-04-09T01:37:00Z</dcterms:created>
  <dc:creator>野味</dc:creator>
  <cp:lastModifiedBy>野味</cp:lastModifiedBy>
  <cp:lastPrinted>2024-04-09T02:21:00Z</cp:lastPrinted>
  <dcterms:modified xsi:type="dcterms:W3CDTF">2024-04-19T02:14:57Z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C2B2B2CE662D42009E79B9D9DCD8B03B_11</vt:lpwstr>
  </property>
</Properties>
</file>