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/>
          <w:color w:val="000000"/>
          <w:sz w:val="38"/>
        </w:rPr>
      </w:pPr>
      <w:r>
        <w:rPr>
          <w:rFonts w:hint="eastAsia" w:ascii="宋体" w:hAnsi="宋体" w:eastAsia="宋体"/>
          <w:color w:val="000000"/>
          <w:sz w:val="30"/>
        </w:rPr>
        <w:t>附件1</w:t>
      </w:r>
    </w:p>
    <w:p>
      <w:pPr>
        <w:jc w:val="center"/>
        <w:rPr>
          <w:rFonts w:hint="eastAsia"/>
          <w:b/>
          <w:bCs/>
          <w:sz w:val="38"/>
          <w:szCs w:val="38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人力资源服务机构年报公示表</w:t>
      </w:r>
    </w:p>
    <w:tbl>
      <w:tblPr>
        <w:tblStyle w:val="3"/>
        <w:tblpPr w:leftFromText="180" w:rightFromText="180" w:vertAnchor="page" w:horzAnchor="page" w:tblpX="1231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0"/>
        <w:gridCol w:w="2249"/>
        <w:gridCol w:w="1017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950" w:type="dxa"/>
            <w:vAlign w:val="center"/>
          </w:tcPr>
          <w:p>
            <w:pPr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湖南友联亨通物业管理有限公司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7" w:hRule="atLeast"/>
        </w:trPr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取得许可证时间</w:t>
            </w:r>
          </w:p>
        </w:tc>
        <w:tc>
          <w:tcPr>
            <w:tcW w:w="2249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2019.12.09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spacing w:before="215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许可</w:t>
            </w:r>
          </w:p>
          <w:p>
            <w:pPr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人力资源招聘.推荐.培训.评测；职业介绍.职业指导；人力资源事务代理；人力资源培训；人才评测；人力资源外包；人力资源咨询；人力资源信息网络服务；法规规定的其他有关业务。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6" w:hRule="atLeast"/>
        </w:trPr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2249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（湘）职介证字（2019）第0606002号</w:t>
            </w:r>
          </w:p>
        </w:tc>
        <w:tc>
          <w:tcPr>
            <w:tcW w:w="101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（负责人）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宋*</w:t>
            </w:r>
          </w:p>
        </w:tc>
        <w:tc>
          <w:tcPr>
            <w:tcW w:w="1017" w:type="dxa"/>
            <w:vAlign w:val="center"/>
          </w:tcPr>
          <w:p>
            <w:pPr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备案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atLeast"/>
        </w:trPr>
        <w:tc>
          <w:tcPr>
            <w:tcW w:w="1950" w:type="dxa"/>
            <w:vAlign w:val="center"/>
          </w:tcPr>
          <w:p>
            <w:pPr>
              <w:spacing w:before="28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许可证变更情况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（本年度内）①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注册资本实缴情况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联系电话及传真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*******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017" w:type="dxa"/>
            <w:vAlign w:val="center"/>
          </w:tcPr>
          <w:p>
            <w:pPr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电子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</w:t>
            </w:r>
            <w:r>
              <w:rPr>
                <w:rFonts w:hint="eastAsia"/>
                <w:sz w:val="24"/>
                <w:szCs w:val="24"/>
              </w:rPr>
              <w:t>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南县南洲镇火箭社区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蒙学巷35号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1950" w:type="dxa"/>
            <w:vAlign w:val="center"/>
          </w:tcPr>
          <w:p>
            <w:pPr>
              <w:spacing w:before="82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受行政处罚情况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（本年度内）②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" w:hRule="atLeast"/>
        </w:trPr>
        <w:tc>
          <w:tcPr>
            <w:tcW w:w="1950" w:type="dxa"/>
            <w:vAlign w:val="center"/>
          </w:tcPr>
          <w:p>
            <w:pPr>
              <w:spacing w:before="28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设立人力资源服</w:t>
            </w:r>
          </w:p>
          <w:p>
            <w:pPr>
              <w:spacing w:before="28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务网站的名称及</w:t>
            </w:r>
          </w:p>
          <w:p>
            <w:pPr>
              <w:spacing w:before="28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</w:trPr>
        <w:tc>
          <w:tcPr>
            <w:tcW w:w="1950" w:type="dxa"/>
            <w:vAlign w:val="center"/>
          </w:tcPr>
          <w:p>
            <w:pPr>
              <w:spacing w:before="93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其他需要公示的</w:t>
            </w:r>
          </w:p>
          <w:p>
            <w:pPr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信息③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4" w:hRule="atLeast"/>
        </w:trPr>
        <w:tc>
          <w:tcPr>
            <w:tcW w:w="9516" w:type="dxa"/>
            <w:gridSpan w:val="4"/>
            <w:vAlign w:val="center"/>
          </w:tcPr>
          <w:p>
            <w:pPr>
              <w:spacing w:line="360" w:lineRule="exact"/>
              <w:ind w:left="20" w:firstLine="46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本单位郑重承诺，本表所填内容真实，如有瞒报漏报、弄虚作假的，自愿承担有关法律责任。</w:t>
            </w:r>
          </w:p>
          <w:p>
            <w:pPr>
              <w:spacing w:before="239" w:line="2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湖南友联亨通物业管理有限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公司（盖章）</w:t>
            </w:r>
          </w:p>
          <w:p>
            <w:pPr>
              <w:spacing w:line="340" w:lineRule="exact"/>
              <w:ind w:left="5620"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sz w:val="21"/>
          <w:szCs w:val="22"/>
          <w:lang w:val="en-US" w:eastAsia="zh-CN"/>
        </w:rPr>
      </w:pPr>
      <w:bookmarkStart w:id="0" w:name="_GoBack"/>
      <w:bookmarkEnd w:id="0"/>
    </w:p>
    <w:p>
      <w:pPr>
        <w:bidi w:val="0"/>
        <w:ind w:left="720" w:hanging="660" w:hangingChars="300"/>
        <w:jc w:val="left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color w:val="000000"/>
          <w:sz w:val="22"/>
          <w:szCs w:val="22"/>
        </w:rPr>
        <w:t>说明：①指2022年度1月1日至12月31日期间的变更情况。②2022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TNiZWE5YTgwYzBkZDg0NTNmM2FlNjNjMTEwOWEifQ=="/>
  </w:docVars>
  <w:rsids>
    <w:rsidRoot w:val="304E0A76"/>
    <w:rsid w:val="00B87A8B"/>
    <w:rsid w:val="07001711"/>
    <w:rsid w:val="149B21A6"/>
    <w:rsid w:val="17101F77"/>
    <w:rsid w:val="1A0B0F7A"/>
    <w:rsid w:val="1AA43102"/>
    <w:rsid w:val="1B285AE1"/>
    <w:rsid w:val="232E2103"/>
    <w:rsid w:val="233D5EA2"/>
    <w:rsid w:val="2C843E71"/>
    <w:rsid w:val="2D7C3A6A"/>
    <w:rsid w:val="304E0A76"/>
    <w:rsid w:val="33751688"/>
    <w:rsid w:val="338B2C59"/>
    <w:rsid w:val="34A22098"/>
    <w:rsid w:val="36407D2B"/>
    <w:rsid w:val="38021AF8"/>
    <w:rsid w:val="3C3C6286"/>
    <w:rsid w:val="3CD1696E"/>
    <w:rsid w:val="42B51AA1"/>
    <w:rsid w:val="444259FB"/>
    <w:rsid w:val="4F8E345D"/>
    <w:rsid w:val="505734EC"/>
    <w:rsid w:val="52307485"/>
    <w:rsid w:val="5E5F4F7D"/>
    <w:rsid w:val="67E47725"/>
    <w:rsid w:val="6C3513D9"/>
    <w:rsid w:val="6DD8221D"/>
    <w:rsid w:val="7543158E"/>
    <w:rsid w:val="79400D14"/>
    <w:rsid w:val="7B8B5413"/>
    <w:rsid w:val="7D6E474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541</Characters>
  <Lines>0</Lines>
  <Paragraphs>0</Paragraphs>
  <TotalTime>0</TotalTime>
  <ScaleCrop>false</ScaleCrop>
  <LinksUpToDate>false</LinksUpToDate>
  <CharactersWithSpaces>546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2023-02-24T01:26:00Z</dcterms:created>
  <dc:creator>ekko</dc:creator>
  <cp:lastModifiedBy>野味</cp:lastModifiedBy>
  <dcterms:modified xsi:type="dcterms:W3CDTF">2024-04-19T02:22:30Z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CE0602B06DF04089AB0562177AB85289_13</vt:lpwstr>
  </property>
</Properties>
</file>