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B" w:rsidRPr="002C04C7" w:rsidRDefault="000E7BDB" w:rsidP="000E7BDB">
      <w:pPr>
        <w:jc w:val="center"/>
        <w:rPr>
          <w:rFonts w:hint="eastAsia"/>
          <w:b/>
          <w:sz w:val="44"/>
          <w:szCs w:val="44"/>
        </w:rPr>
      </w:pPr>
      <w:r w:rsidRPr="002C04C7">
        <w:rPr>
          <w:rFonts w:hint="eastAsia"/>
          <w:b/>
          <w:sz w:val="44"/>
          <w:szCs w:val="44"/>
        </w:rPr>
        <w:t>202</w:t>
      </w:r>
      <w:r w:rsidR="002D11DA" w:rsidRPr="002C04C7">
        <w:rPr>
          <w:rFonts w:hint="eastAsia"/>
          <w:b/>
          <w:sz w:val="44"/>
          <w:szCs w:val="44"/>
        </w:rPr>
        <w:t>4</w:t>
      </w:r>
      <w:r w:rsidRPr="002C04C7">
        <w:rPr>
          <w:rFonts w:hint="eastAsia"/>
          <w:b/>
          <w:sz w:val="44"/>
          <w:szCs w:val="44"/>
        </w:rPr>
        <w:t>年南县城区</w:t>
      </w:r>
      <w:r w:rsidR="00070D7C" w:rsidRPr="002C04C7">
        <w:rPr>
          <w:rFonts w:hint="eastAsia"/>
          <w:b/>
          <w:sz w:val="44"/>
          <w:szCs w:val="44"/>
        </w:rPr>
        <w:t>第</w:t>
      </w:r>
      <w:r w:rsidR="002C04C7" w:rsidRPr="002C04C7">
        <w:rPr>
          <w:rFonts w:hint="eastAsia"/>
          <w:b/>
          <w:sz w:val="44"/>
          <w:szCs w:val="44"/>
        </w:rPr>
        <w:t>二</w:t>
      </w:r>
      <w:r w:rsidR="00070D7C" w:rsidRPr="002C04C7">
        <w:rPr>
          <w:rFonts w:hint="eastAsia"/>
          <w:b/>
          <w:sz w:val="44"/>
          <w:szCs w:val="44"/>
        </w:rPr>
        <w:t>季度</w:t>
      </w:r>
      <w:r w:rsidRPr="002C04C7">
        <w:rPr>
          <w:rFonts w:hint="eastAsia"/>
          <w:b/>
          <w:sz w:val="44"/>
          <w:szCs w:val="44"/>
        </w:rPr>
        <w:t>水质监测汇总表</w:t>
      </w:r>
    </w:p>
    <w:p w:rsidR="002C04C7" w:rsidRDefault="002C04C7" w:rsidP="000E7BDB">
      <w:pPr>
        <w:jc w:val="center"/>
        <w:rPr>
          <w:rFonts w:hint="eastAsia"/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2693"/>
        <w:gridCol w:w="7796"/>
        <w:gridCol w:w="2127"/>
        <w:gridCol w:w="2409"/>
      </w:tblGrid>
      <w:tr w:rsidR="002C04C7" w:rsidTr="002C04C7">
        <w:tc>
          <w:tcPr>
            <w:tcW w:w="2693" w:type="dxa"/>
          </w:tcPr>
          <w:p w:rsidR="002C04C7" w:rsidRPr="002C04C7" w:rsidRDefault="002C04C7" w:rsidP="000E7BDB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2C04C7">
              <w:rPr>
                <w:b/>
                <w:sz w:val="36"/>
                <w:szCs w:val="36"/>
              </w:rPr>
              <w:t>监测时间</w:t>
            </w:r>
            <w:proofErr w:type="spellEnd"/>
          </w:p>
        </w:tc>
        <w:tc>
          <w:tcPr>
            <w:tcW w:w="7796" w:type="dxa"/>
          </w:tcPr>
          <w:p w:rsidR="002C04C7" w:rsidRPr="002C04C7" w:rsidRDefault="002C04C7" w:rsidP="000E7BDB">
            <w:pPr>
              <w:jc w:val="center"/>
              <w:rPr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监测地点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3210D9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水样类型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3210D9">
            <w:pPr>
              <w:jc w:val="center"/>
              <w:rPr>
                <w:rFonts w:eastAsiaTheme="minorEastAsia"/>
                <w:b/>
                <w:sz w:val="36"/>
                <w:szCs w:val="36"/>
              </w:rPr>
            </w:pPr>
            <w:r w:rsidRPr="002C04C7">
              <w:rPr>
                <w:rFonts w:ascii="宋体" w:eastAsia="宋体" w:hAnsi="宋体" w:cs="宋体" w:hint="eastAsia"/>
                <w:b/>
                <w:sz w:val="36"/>
                <w:szCs w:val="36"/>
              </w:rPr>
              <w:t>监测结果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 w:hint="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66070B" w:rsidP="00CC45A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南县三水厂内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出厂水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66070B" w:rsidP="00CC45A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南县振兴水厂内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出厂水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2C04C7" w:rsidP="002C04C7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南县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兴盛西路</w:t>
            </w:r>
            <w:r w:rsidR="0066070B">
              <w:rPr>
                <w:rFonts w:ascii="宋体" w:eastAsia="宋体" w:hAnsi="宋体" w:cs="宋体" w:hint="eastAsia"/>
                <w:sz w:val="32"/>
                <w:szCs w:val="32"/>
              </w:rPr>
              <w:t>50号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疾</w:t>
            </w:r>
            <w:r w:rsidR="0066070B">
              <w:rPr>
                <w:rFonts w:ascii="宋体" w:eastAsia="宋体" w:hAnsi="宋体" w:cs="宋体" w:hint="eastAsia"/>
                <w:sz w:val="32"/>
                <w:szCs w:val="32"/>
              </w:rPr>
              <w:t>病预防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控</w:t>
            </w:r>
            <w:r w:rsidR="0066070B">
              <w:rPr>
                <w:rFonts w:ascii="宋体" w:eastAsia="宋体" w:hAnsi="宋体" w:cs="宋体" w:hint="eastAsia"/>
                <w:sz w:val="32"/>
                <w:szCs w:val="32"/>
              </w:rPr>
              <w:t>制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中心5楼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末梢水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2C04C7" w:rsidP="00CC45AE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 w:hint="eastAsia"/>
                <w:sz w:val="32"/>
                <w:szCs w:val="32"/>
              </w:rPr>
              <w:t>南县兴盛东路滨江大酒店</w:t>
            </w:r>
            <w:r>
              <w:rPr>
                <w:rFonts w:eastAsiaTheme="minorEastAsia" w:hint="eastAsia"/>
                <w:sz w:val="32"/>
                <w:szCs w:val="32"/>
              </w:rPr>
              <w:t>8201</w:t>
            </w:r>
            <w:r>
              <w:rPr>
                <w:rFonts w:eastAsiaTheme="minorEastAsia" w:hint="eastAsia"/>
                <w:sz w:val="32"/>
                <w:szCs w:val="32"/>
              </w:rPr>
              <w:t>房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二次供水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D3398D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2C04C7" w:rsidP="002A3A6E">
            <w:pPr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南县</w:t>
            </w:r>
            <w:proofErr w:type="gramStart"/>
            <w:r>
              <w:rPr>
                <w:rFonts w:ascii="宋体" w:eastAsia="宋体" w:hAnsi="宋体" w:cs="宋体" w:hint="eastAsia"/>
                <w:sz w:val="32"/>
                <w:szCs w:val="32"/>
              </w:rPr>
              <w:t>赤松亭路131</w:t>
            </w:r>
            <w:r w:rsidR="0066070B">
              <w:rPr>
                <w:rFonts w:ascii="宋体" w:eastAsia="宋体" w:hAnsi="宋体" w:cs="宋体" w:hint="eastAsia"/>
                <w:sz w:val="32"/>
                <w:szCs w:val="32"/>
              </w:rPr>
              <w:t>号</w:t>
            </w:r>
            <w:proofErr w:type="gramEnd"/>
            <w:r>
              <w:rPr>
                <w:rFonts w:ascii="宋体" w:eastAsia="宋体" w:hAnsi="宋体" w:cs="宋体" w:hint="eastAsia"/>
                <w:sz w:val="32"/>
                <w:szCs w:val="32"/>
              </w:rPr>
              <w:t>卫生健康综合监督执法局1楼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末梢水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  <w:tr w:rsidR="002C04C7" w:rsidTr="002C04C7">
        <w:tc>
          <w:tcPr>
            <w:tcW w:w="2693" w:type="dxa"/>
          </w:tcPr>
          <w:p w:rsidR="002C04C7" w:rsidRPr="002C04C7" w:rsidRDefault="002C04C7" w:rsidP="002C04C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2024年5月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8</w:t>
            </w: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日</w:t>
            </w:r>
          </w:p>
        </w:tc>
        <w:tc>
          <w:tcPr>
            <w:tcW w:w="7796" w:type="dxa"/>
            <w:vAlign w:val="center"/>
          </w:tcPr>
          <w:p w:rsidR="002C04C7" w:rsidRPr="002C04C7" w:rsidRDefault="002C04C7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南县铜锣湾1号21栋2103房</w:t>
            </w:r>
          </w:p>
        </w:tc>
        <w:tc>
          <w:tcPr>
            <w:tcW w:w="2127" w:type="dxa"/>
            <w:vAlign w:val="center"/>
          </w:tcPr>
          <w:p w:rsidR="002C04C7" w:rsidRPr="002C04C7" w:rsidRDefault="002C04C7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二次供水</w:t>
            </w:r>
          </w:p>
        </w:tc>
        <w:tc>
          <w:tcPr>
            <w:tcW w:w="2409" w:type="dxa"/>
            <w:vAlign w:val="center"/>
          </w:tcPr>
          <w:p w:rsidR="002C04C7" w:rsidRPr="002C04C7" w:rsidRDefault="002C04C7" w:rsidP="002A3A6E">
            <w:pPr>
              <w:jc w:val="center"/>
              <w:rPr>
                <w:rFonts w:eastAsiaTheme="minorEastAsia"/>
                <w:sz w:val="32"/>
                <w:szCs w:val="32"/>
              </w:rPr>
            </w:pPr>
            <w:r w:rsidRPr="002C04C7">
              <w:rPr>
                <w:rFonts w:ascii="宋体" w:eastAsia="宋体" w:hAnsi="宋体" w:cs="宋体" w:hint="eastAsia"/>
                <w:sz w:val="32"/>
                <w:szCs w:val="32"/>
              </w:rPr>
              <w:t>合格</w:t>
            </w:r>
          </w:p>
        </w:tc>
      </w:tr>
    </w:tbl>
    <w:p w:rsidR="005D63EB" w:rsidRDefault="005D63EB" w:rsidP="002C04C7">
      <w:pPr>
        <w:jc w:val="center"/>
      </w:pPr>
    </w:p>
    <w:sectPr w:rsidR="005D63EB" w:rsidSect="002C04C7">
      <w:pgSz w:w="16838" w:h="11906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4A" w:rsidRDefault="007D564A" w:rsidP="000E7BDB">
      <w:r>
        <w:separator/>
      </w:r>
    </w:p>
  </w:endnote>
  <w:endnote w:type="continuationSeparator" w:id="0">
    <w:p w:rsidR="007D564A" w:rsidRDefault="007D564A" w:rsidP="000E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4A" w:rsidRDefault="007D564A" w:rsidP="000E7BDB">
      <w:r>
        <w:separator/>
      </w:r>
    </w:p>
  </w:footnote>
  <w:footnote w:type="continuationSeparator" w:id="0">
    <w:p w:rsidR="007D564A" w:rsidRDefault="007D564A" w:rsidP="000E7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DB"/>
    <w:rsid w:val="00070D7C"/>
    <w:rsid w:val="00095FBF"/>
    <w:rsid w:val="000E0A1F"/>
    <w:rsid w:val="000E7BDB"/>
    <w:rsid w:val="002C04C7"/>
    <w:rsid w:val="002D11DA"/>
    <w:rsid w:val="00362C86"/>
    <w:rsid w:val="0037755A"/>
    <w:rsid w:val="003934F7"/>
    <w:rsid w:val="0039453F"/>
    <w:rsid w:val="004F2591"/>
    <w:rsid w:val="005D63EB"/>
    <w:rsid w:val="0066070B"/>
    <w:rsid w:val="007568AB"/>
    <w:rsid w:val="007D564A"/>
    <w:rsid w:val="008E21F6"/>
    <w:rsid w:val="00A9171B"/>
    <w:rsid w:val="00AC6E95"/>
    <w:rsid w:val="00F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B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BDB"/>
    <w:rPr>
      <w:sz w:val="18"/>
      <w:szCs w:val="18"/>
    </w:rPr>
  </w:style>
  <w:style w:type="table" w:styleId="a5">
    <w:name w:val="Table Grid"/>
    <w:basedOn w:val="a1"/>
    <w:uiPriority w:val="59"/>
    <w:rsid w:val="000E7BD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wangjian</dc:creator>
  <cp:keywords/>
  <dc:description/>
  <cp:lastModifiedBy>wangjian</cp:lastModifiedBy>
  <cp:revision>14</cp:revision>
  <dcterms:created xsi:type="dcterms:W3CDTF">2022-04-14T01:50:00Z</dcterms:created>
  <dcterms:modified xsi:type="dcterms:W3CDTF">2024-06-03T07:27:00Z</dcterms:modified>
</cp:coreProperties>
</file>