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6B7F7">
      <w:pPr>
        <w:overflowPunct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516920E"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企业信息表</w:t>
      </w:r>
    </w:p>
    <w:bookmarkEnd w:id="0"/>
    <w:tbl>
      <w:tblPr>
        <w:tblStyle w:val="4"/>
        <w:tblW w:w="14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443"/>
        <w:gridCol w:w="2726"/>
        <w:gridCol w:w="3670"/>
        <w:gridCol w:w="1999"/>
        <w:gridCol w:w="1715"/>
        <w:gridCol w:w="1668"/>
      </w:tblGrid>
      <w:tr w14:paraId="6D094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06" w:type="dxa"/>
            <w:noWrap w:val="0"/>
            <w:vAlign w:val="center"/>
          </w:tcPr>
          <w:p w14:paraId="63CCD280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宋体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443" w:type="dxa"/>
            <w:noWrap w:val="0"/>
            <w:vAlign w:val="center"/>
          </w:tcPr>
          <w:p w14:paraId="77FDC09A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宋体" w:cs="Times New Roman"/>
                <w:b/>
                <w:bCs/>
                <w:sz w:val="32"/>
                <w:szCs w:val="32"/>
              </w:rPr>
              <w:t>县市区</w:t>
            </w:r>
          </w:p>
        </w:tc>
        <w:tc>
          <w:tcPr>
            <w:tcW w:w="2726" w:type="dxa"/>
            <w:noWrap w:val="0"/>
            <w:vAlign w:val="center"/>
          </w:tcPr>
          <w:p w14:paraId="0A85F7FD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宋体" w:cs="Times New Roman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3670" w:type="dxa"/>
            <w:noWrap w:val="0"/>
            <w:vAlign w:val="center"/>
          </w:tcPr>
          <w:p w14:paraId="38F487C3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宋体" w:cs="Times New Roman"/>
                <w:b/>
                <w:bCs/>
                <w:sz w:val="32"/>
                <w:szCs w:val="32"/>
              </w:rPr>
              <w:t>地址</w:t>
            </w:r>
          </w:p>
        </w:tc>
        <w:tc>
          <w:tcPr>
            <w:tcW w:w="1999" w:type="dxa"/>
            <w:noWrap w:val="0"/>
            <w:vAlign w:val="center"/>
          </w:tcPr>
          <w:p w14:paraId="37B7713B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宋体" w:cs="Times New Roman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715" w:type="dxa"/>
            <w:noWrap w:val="0"/>
            <w:vAlign w:val="center"/>
          </w:tcPr>
          <w:p w14:paraId="4DA5A5C1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宋体" w:cs="Times New Roman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1668" w:type="dxa"/>
            <w:noWrap w:val="0"/>
            <w:vAlign w:val="center"/>
          </w:tcPr>
          <w:p w14:paraId="19292001">
            <w:pPr>
              <w:pStyle w:val="2"/>
              <w:overflowPunct w:val="0"/>
              <w:spacing w:line="400" w:lineRule="exact"/>
              <w:jc w:val="center"/>
              <w:rPr>
                <w:rFonts w:hint="eastAsia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eastAsia="宋体" w:cs="Times New Roman"/>
                <w:b/>
                <w:bCs/>
                <w:sz w:val="32"/>
                <w:szCs w:val="32"/>
              </w:rPr>
              <w:t>年销售</w:t>
            </w:r>
            <w:r>
              <w:rPr>
                <w:rFonts w:eastAsia="宋体" w:cs="Times New Roman"/>
                <w:b/>
                <w:bCs/>
                <w:sz w:val="32"/>
                <w:szCs w:val="32"/>
              </w:rPr>
              <w:t>额</w:t>
            </w:r>
          </w:p>
        </w:tc>
      </w:tr>
      <w:tr w14:paraId="1C63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06" w:type="dxa"/>
            <w:noWrap w:val="0"/>
            <w:vAlign w:val="center"/>
          </w:tcPr>
          <w:p w14:paraId="3653006D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5FE1F4F9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2726" w:type="dxa"/>
            <w:noWrap w:val="0"/>
            <w:vAlign w:val="center"/>
          </w:tcPr>
          <w:p w14:paraId="38512190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3670" w:type="dxa"/>
            <w:noWrap w:val="0"/>
            <w:vAlign w:val="center"/>
          </w:tcPr>
          <w:p w14:paraId="0D51448C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7C249F2B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78AE6110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6D34CDA4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</w:tr>
      <w:tr w14:paraId="7DE02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06" w:type="dxa"/>
            <w:noWrap w:val="0"/>
            <w:vAlign w:val="center"/>
          </w:tcPr>
          <w:p w14:paraId="597B3FC7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257D09AF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2726" w:type="dxa"/>
            <w:noWrap w:val="0"/>
            <w:vAlign w:val="center"/>
          </w:tcPr>
          <w:p w14:paraId="1C372170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3670" w:type="dxa"/>
            <w:noWrap w:val="0"/>
            <w:vAlign w:val="center"/>
          </w:tcPr>
          <w:p w14:paraId="772929BC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6CBF1304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017BCF5C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51C65198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</w:tr>
      <w:tr w14:paraId="371F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06" w:type="dxa"/>
            <w:noWrap w:val="0"/>
            <w:vAlign w:val="center"/>
          </w:tcPr>
          <w:p w14:paraId="6ED90B32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08EF9E1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2726" w:type="dxa"/>
            <w:noWrap w:val="0"/>
            <w:vAlign w:val="center"/>
          </w:tcPr>
          <w:p w14:paraId="028BF2E3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3670" w:type="dxa"/>
            <w:noWrap w:val="0"/>
            <w:vAlign w:val="center"/>
          </w:tcPr>
          <w:p w14:paraId="1B969053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6AD2022B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5E6118F6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6A5BBC13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</w:tr>
      <w:tr w14:paraId="6DE3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06" w:type="dxa"/>
            <w:noWrap w:val="0"/>
            <w:vAlign w:val="center"/>
          </w:tcPr>
          <w:p w14:paraId="0D8C6C40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2DC545E6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2726" w:type="dxa"/>
            <w:noWrap w:val="0"/>
            <w:vAlign w:val="center"/>
          </w:tcPr>
          <w:p w14:paraId="66DA7FA4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3670" w:type="dxa"/>
            <w:noWrap w:val="0"/>
            <w:vAlign w:val="center"/>
          </w:tcPr>
          <w:p w14:paraId="3FAD160A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420A8190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627063E4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  <w:tc>
          <w:tcPr>
            <w:tcW w:w="1668" w:type="dxa"/>
            <w:noWrap w:val="0"/>
            <w:vAlign w:val="center"/>
          </w:tcPr>
          <w:p w14:paraId="105CC325">
            <w:pPr>
              <w:pStyle w:val="2"/>
              <w:overflowPunct w:val="0"/>
              <w:spacing w:line="400" w:lineRule="exact"/>
              <w:jc w:val="center"/>
              <w:rPr>
                <w:rFonts w:eastAsia="宋体" w:cs="Times New Roman"/>
                <w:sz w:val="32"/>
                <w:szCs w:val="32"/>
              </w:rPr>
            </w:pPr>
          </w:p>
        </w:tc>
      </w:tr>
    </w:tbl>
    <w:p w14:paraId="0AF472D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TFiYjc4ODk0M2ZkMWViZDA3YTVhYzhlNzk0MzYifQ=="/>
  </w:docVars>
  <w:rsids>
    <w:rsidRoot w:val="23C910B8"/>
    <w:rsid w:val="23C9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2024-09-05T07:26:00Z</dcterms:created>
  <dc:creator>信息中心李蓉</dc:creator>
  <cp:lastModifiedBy>信息中心李蓉</cp:lastModifiedBy>
  <dcterms:modified xsi:type="dcterms:W3CDTF">2024-09-05T07:27:24Z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ED35D9BEBEE5465699AA0C99F3A4A849_11</vt:lpwstr>
  </property>
</Properties>
</file>