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55462">
      <w:pPr>
        <w:keepNext w:val="0"/>
        <w:keepLines w:val="0"/>
        <w:pageBreakBefore w:val="0"/>
        <w:widowControl w:val="0"/>
        <w:kinsoku/>
        <w:wordWrap/>
        <w:overflowPunct/>
        <w:topLinePunct w:val="0"/>
        <w:autoSpaceDE/>
        <w:autoSpaceDN/>
        <w:bidi w:val="0"/>
        <w:adjustRightInd/>
        <w:snapToGrid/>
        <w:ind w:right="325" w:rightChars="155"/>
        <w:jc w:val="both"/>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4AB0A52D">
      <w:pPr>
        <w:keepNext w:val="0"/>
        <w:keepLines w:val="0"/>
        <w:pageBreakBefore w:val="0"/>
        <w:widowControl w:val="0"/>
        <w:kinsoku/>
        <w:wordWrap/>
        <w:overflowPunct/>
        <w:topLinePunct w:val="0"/>
        <w:autoSpaceDE/>
        <w:autoSpaceDN/>
        <w:bidi w:val="0"/>
        <w:adjustRightInd/>
        <w:snapToGrid/>
        <w:ind w:left="0" w:leftChars="0" w:right="325" w:rightChars="155" w:firstLine="0" w:firstLineChars="0"/>
        <w:jc w:val="center"/>
        <w:textAlignment w:val="auto"/>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南县</w:t>
      </w:r>
      <w:r>
        <w:rPr>
          <w:rFonts w:hint="eastAsia" w:ascii="方正小标宋简体" w:hAnsi="方正小标宋简体" w:eastAsia="方正小标宋简体" w:cs="方正小标宋简体"/>
          <w:b w:val="0"/>
          <w:bCs w:val="0"/>
          <w:color w:val="auto"/>
          <w:sz w:val="44"/>
          <w:szCs w:val="44"/>
        </w:rPr>
        <w:t>中小学食堂大宗食材平台集中采购</w:t>
      </w:r>
    </w:p>
    <w:p w14:paraId="5F0311F7">
      <w:pPr>
        <w:keepNext w:val="0"/>
        <w:keepLines w:val="0"/>
        <w:pageBreakBefore w:val="0"/>
        <w:widowControl w:val="0"/>
        <w:kinsoku/>
        <w:wordWrap/>
        <w:overflowPunct/>
        <w:topLinePunct w:val="0"/>
        <w:autoSpaceDE/>
        <w:autoSpaceDN/>
        <w:bidi w:val="0"/>
        <w:adjustRightInd/>
        <w:snapToGrid/>
        <w:ind w:left="0" w:leftChars="0" w:right="325" w:rightChars="155"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办</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rPr>
        <w:t>法</w:t>
      </w:r>
    </w:p>
    <w:bookmarkEnd w:id="0"/>
    <w:p w14:paraId="1F11E080">
      <w:pPr>
        <w:pStyle w:val="2"/>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（征求意见稿）</w:t>
      </w:r>
    </w:p>
    <w:p w14:paraId="7E41C37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32"/>
          <w:szCs w:val="32"/>
        </w:rPr>
      </w:pPr>
    </w:p>
    <w:p w14:paraId="47AC426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第一章  </w:t>
      </w:r>
      <w:r>
        <w:rPr>
          <w:rFonts w:hint="eastAsia" w:ascii="黑体" w:hAnsi="黑体" w:eastAsia="黑体" w:cs="黑体"/>
          <w:b w:val="0"/>
          <w:bCs w:val="0"/>
          <w:color w:val="auto"/>
          <w:sz w:val="32"/>
          <w:szCs w:val="32"/>
        </w:rPr>
        <w:t>总</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则</w:t>
      </w:r>
    </w:p>
    <w:p w14:paraId="31C602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p>
    <w:p w14:paraId="7FBADC0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规范中小学食堂大宗食材采购行为，保障食品安全，提高资金使用效益，依据《中华人民共和国政府采购法》《食品安全法》《湖南省中小学学生食堂管理办法》《益阳市中小学学生食堂管理实施细则》等法律法规，结合</w:t>
      </w:r>
      <w:r>
        <w:rPr>
          <w:rFonts w:hint="eastAsia" w:ascii="仿宋" w:hAnsi="仿宋" w:eastAsia="仿宋" w:cs="仿宋"/>
          <w:color w:val="auto"/>
          <w:sz w:val="32"/>
          <w:szCs w:val="32"/>
          <w:lang w:val="en-US" w:eastAsia="zh-CN"/>
        </w:rPr>
        <w:t>南县</w:t>
      </w:r>
      <w:r>
        <w:rPr>
          <w:rFonts w:hint="eastAsia" w:ascii="仿宋" w:hAnsi="仿宋" w:eastAsia="仿宋" w:cs="仿宋"/>
          <w:color w:val="auto"/>
          <w:sz w:val="32"/>
          <w:szCs w:val="32"/>
        </w:rPr>
        <w:t>实际，制定本办法。</w:t>
      </w:r>
    </w:p>
    <w:p w14:paraId="3D3F918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第二条</w:t>
      </w:r>
      <w:r>
        <w:rPr>
          <w:rFonts w:hint="eastAsia" w:ascii="仿宋" w:hAnsi="仿宋" w:eastAsia="仿宋" w:cs="仿宋"/>
          <w:color w:val="auto"/>
          <w:sz w:val="32"/>
          <w:szCs w:val="32"/>
          <w:lang w:val="en-US" w:eastAsia="zh-CN"/>
        </w:rPr>
        <w:t xml:space="preserve">  本办法</w:t>
      </w:r>
      <w:r>
        <w:rPr>
          <w:rFonts w:hint="eastAsia" w:ascii="仿宋" w:hAnsi="仿宋" w:eastAsia="仿宋" w:cs="仿宋"/>
          <w:color w:val="auto"/>
          <w:sz w:val="32"/>
          <w:szCs w:val="32"/>
        </w:rPr>
        <w:t>适用于</w:t>
      </w:r>
      <w:r>
        <w:rPr>
          <w:rFonts w:hint="eastAsia" w:ascii="仿宋" w:hAnsi="仿宋" w:eastAsia="仿宋" w:cs="仿宋"/>
          <w:color w:val="auto"/>
          <w:sz w:val="32"/>
          <w:szCs w:val="32"/>
          <w:lang w:val="en-US" w:eastAsia="zh-CN"/>
        </w:rPr>
        <w:t>南县</w:t>
      </w:r>
      <w:r>
        <w:rPr>
          <w:rFonts w:hint="eastAsia" w:ascii="仿宋" w:hAnsi="仿宋" w:eastAsia="仿宋" w:cs="仿宋"/>
          <w:color w:val="auto"/>
          <w:sz w:val="32"/>
          <w:szCs w:val="32"/>
        </w:rPr>
        <w:t>中小学（含幼儿园）食堂米</w:t>
      </w:r>
      <w:r>
        <w:rPr>
          <w:rFonts w:hint="default" w:ascii="仿宋_GB2312" w:hAnsi="仿宋_GB2312" w:eastAsia="仿宋_GB2312" w:cs="仿宋_GB2312"/>
          <w:kern w:val="2"/>
          <w:sz w:val="32"/>
          <w:szCs w:val="32"/>
          <w:lang w:val="en-US" w:eastAsia="zh-CN" w:bidi="ar-SA"/>
        </w:rPr>
        <w:t>、面粉类，食用油类，水（海）产品类，生鲜肉类，蛋及蛋制品类，</w:t>
      </w:r>
      <w:r>
        <w:rPr>
          <w:rFonts w:hint="eastAsia" w:ascii="仿宋_GB2312" w:hAnsi="仿宋_GB2312" w:eastAsia="仿宋_GB2312" w:cs="仿宋_GB2312"/>
          <w:kern w:val="2"/>
          <w:sz w:val="32"/>
          <w:szCs w:val="32"/>
          <w:lang w:val="en-US" w:eastAsia="zh-CN" w:bidi="ar-SA"/>
        </w:rPr>
        <w:t>果蔬类，</w:t>
      </w:r>
      <w:r>
        <w:rPr>
          <w:rFonts w:hint="default" w:ascii="仿宋_GB2312" w:hAnsi="仿宋_GB2312" w:eastAsia="仿宋_GB2312" w:cs="仿宋_GB2312"/>
          <w:kern w:val="2"/>
          <w:sz w:val="32"/>
          <w:szCs w:val="32"/>
          <w:lang w:val="en-US" w:eastAsia="zh-CN" w:bidi="ar-SA"/>
        </w:rPr>
        <w:t>豆制品类，调味品类，禽类冷冻及其制品</w:t>
      </w:r>
      <w:r>
        <w:rPr>
          <w:rFonts w:hint="eastAsia" w:ascii="仿宋_GB2312" w:hAnsi="仿宋_GB2312" w:eastAsia="仿宋_GB2312" w:cs="仿宋_GB2312"/>
          <w:kern w:val="2"/>
          <w:sz w:val="32"/>
          <w:szCs w:val="32"/>
          <w:lang w:val="en-US" w:eastAsia="zh-CN" w:bidi="ar-SA"/>
        </w:rPr>
        <w:t>九</w:t>
      </w:r>
      <w:r>
        <w:rPr>
          <w:rFonts w:hint="default" w:ascii="仿宋_GB2312" w:hAnsi="仿宋_GB2312" w:eastAsia="仿宋_GB2312" w:cs="仿宋_GB2312"/>
          <w:kern w:val="2"/>
          <w:sz w:val="32"/>
          <w:szCs w:val="32"/>
          <w:lang w:val="en-US" w:eastAsia="zh-CN" w:bidi="ar-SA"/>
        </w:rPr>
        <w:t>大类</w:t>
      </w:r>
      <w:r>
        <w:rPr>
          <w:rFonts w:hint="eastAsia" w:ascii="仿宋" w:hAnsi="仿宋" w:eastAsia="仿宋" w:cs="仿宋"/>
          <w:color w:val="auto"/>
          <w:sz w:val="32"/>
          <w:szCs w:val="32"/>
        </w:rPr>
        <w:t>食材的集中采购。</w:t>
      </w:r>
    </w:p>
    <w:p w14:paraId="6BE76B2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第三条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遵循公开透明、公平竞争、公正诚信、质量优先、价格合理原则，确保食材安全、及时供应。</w:t>
      </w:r>
    </w:p>
    <w:p w14:paraId="767C91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57157F2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采购平台建设与管理</w:t>
      </w:r>
    </w:p>
    <w:p w14:paraId="280EA3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19AAFC1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第四条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由</w:t>
      </w:r>
      <w:r>
        <w:rPr>
          <w:rFonts w:hint="eastAsia" w:ascii="仿宋" w:hAnsi="仿宋" w:eastAsia="仿宋" w:cs="仿宋"/>
          <w:color w:val="auto"/>
          <w:sz w:val="32"/>
          <w:szCs w:val="32"/>
          <w:lang w:val="en-US" w:eastAsia="zh-CN"/>
        </w:rPr>
        <w:t>南县教育局</w:t>
      </w:r>
      <w:r>
        <w:rPr>
          <w:rFonts w:hint="eastAsia" w:ascii="仿宋" w:hAnsi="仿宋" w:eastAsia="仿宋" w:cs="仿宋"/>
          <w:color w:val="auto"/>
          <w:sz w:val="32"/>
          <w:szCs w:val="32"/>
        </w:rPr>
        <w:t>牵头，联合南县市场监督管理局</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南县财政局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相关部门搭建中小学食堂大宗食材集中采购平台，具备供应商管理、采购交易、订单跟踪、质量追溯、数据分析等功能。</w:t>
      </w:r>
    </w:p>
    <w:p w14:paraId="3700BD2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指定专业团队负责平台日常维护，确保平台稳定运行，及时更新数据，保障信息安全。定期对平台进行优化升级，满足采购业务发展需求。</w:t>
      </w:r>
    </w:p>
    <w:p w14:paraId="304DB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55E53AD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供应商管理</w:t>
      </w:r>
    </w:p>
    <w:p w14:paraId="491E71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1BBD835D">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供应商具备</w:t>
      </w:r>
      <w:r>
        <w:rPr>
          <w:rFonts w:hint="eastAsia" w:ascii="仿宋" w:hAnsi="仿宋" w:eastAsia="仿宋" w:cs="仿宋"/>
          <w:color w:val="auto"/>
          <w:sz w:val="32"/>
          <w:szCs w:val="32"/>
        </w:rPr>
        <w:t>企业营业执照、食品生产或经营许可证、税务登记证、</w:t>
      </w:r>
      <w:r>
        <w:rPr>
          <w:rFonts w:hint="eastAsia" w:ascii="仿宋_GB2312" w:hAnsi="仿宋_GB2312" w:eastAsia="仿宋_GB2312" w:cs="仿宋_GB2312"/>
          <w:b w:val="0"/>
          <w:bCs w:val="0"/>
          <w:sz w:val="32"/>
          <w:szCs w:val="32"/>
          <w:lang w:eastAsia="zh-CN"/>
        </w:rPr>
        <w:t>三年内</w:t>
      </w:r>
      <w:r>
        <w:rPr>
          <w:rFonts w:hint="eastAsia" w:ascii="仿宋" w:hAnsi="仿宋" w:eastAsia="仿宋" w:cs="仿宋"/>
          <w:color w:val="auto"/>
          <w:sz w:val="32"/>
          <w:szCs w:val="32"/>
        </w:rPr>
        <w:t>良好的商业信誉</w:t>
      </w:r>
      <w:r>
        <w:rPr>
          <w:rFonts w:hint="eastAsia" w:ascii="仿宋" w:hAnsi="仿宋" w:eastAsia="仿宋" w:cs="仿宋"/>
          <w:color w:val="auto"/>
          <w:sz w:val="32"/>
          <w:szCs w:val="32"/>
          <w:lang w:eastAsia="zh-CN"/>
        </w:rPr>
        <w:t>、</w:t>
      </w:r>
      <w:r>
        <w:rPr>
          <w:rFonts w:hint="eastAsia" w:ascii="仿宋_GB2312" w:hAnsi="仿宋_GB2312" w:eastAsia="仿宋_GB2312" w:cs="仿宋_GB2312"/>
          <w:b w:val="0"/>
          <w:bCs w:val="0"/>
          <w:sz w:val="32"/>
          <w:szCs w:val="32"/>
          <w:lang w:eastAsia="zh-CN"/>
        </w:rPr>
        <w:t>规范合法的分拣配送场地、监控设备</w:t>
      </w:r>
      <w:r>
        <w:rPr>
          <w:rFonts w:hint="eastAsia" w:ascii="仿宋_GB2312" w:hAnsi="仿宋_GB2312" w:eastAsia="仿宋_GB2312" w:cs="仿宋_GB2312"/>
          <w:b w:val="0"/>
          <w:bCs w:val="0"/>
          <w:sz w:val="32"/>
          <w:szCs w:val="32"/>
          <w:lang w:val="en-US" w:eastAsia="zh-CN"/>
        </w:rPr>
        <w:t>全覆盖的</w:t>
      </w:r>
      <w:r>
        <w:rPr>
          <w:rFonts w:hint="eastAsia" w:ascii="仿宋_GB2312" w:hAnsi="仿宋_GB2312" w:eastAsia="仿宋_GB2312" w:cs="仿宋_GB2312"/>
          <w:b w:val="0"/>
          <w:bCs w:val="0"/>
          <w:sz w:val="32"/>
          <w:szCs w:val="32"/>
          <w:lang w:eastAsia="zh-CN"/>
        </w:rPr>
        <w:t>基地、</w:t>
      </w:r>
      <w:r>
        <w:rPr>
          <w:rFonts w:hint="eastAsia" w:ascii="仿宋_GB2312" w:hAnsi="仿宋_GB2312" w:eastAsia="仿宋_GB2312" w:cs="仿宋_GB2312"/>
          <w:b w:val="0"/>
          <w:bCs w:val="0"/>
          <w:sz w:val="32"/>
          <w:szCs w:val="32"/>
          <w:lang w:val="en-US" w:eastAsia="zh-CN"/>
        </w:rPr>
        <w:t>安装</w:t>
      </w:r>
      <w:r>
        <w:rPr>
          <w:rFonts w:hint="eastAsia" w:ascii="仿宋_GB2312" w:hAnsi="仿宋_GB2312" w:eastAsia="仿宋_GB2312" w:cs="仿宋_GB2312"/>
          <w:b w:val="0"/>
          <w:bCs w:val="0"/>
          <w:sz w:val="32"/>
          <w:szCs w:val="32"/>
          <w:lang w:eastAsia="zh-CN"/>
        </w:rPr>
        <w:t>GPS定位及行车记录仪</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lang w:eastAsia="zh-CN"/>
        </w:rPr>
        <w:t>配送车辆</w:t>
      </w:r>
      <w:r>
        <w:rPr>
          <w:rFonts w:hint="eastAsia" w:ascii="仿宋" w:hAnsi="仿宋" w:eastAsia="仿宋" w:cs="仿宋"/>
          <w:color w:val="auto"/>
          <w:sz w:val="32"/>
          <w:szCs w:val="32"/>
        </w:rPr>
        <w:t>。</w:t>
      </w:r>
    </w:p>
    <w:p w14:paraId="36B33DF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第七条  </w:t>
      </w:r>
      <w:r>
        <w:rPr>
          <w:rFonts w:hint="eastAsia" w:ascii="仿宋" w:hAnsi="仿宋" w:eastAsia="仿宋" w:cs="仿宋"/>
          <w:color w:val="auto"/>
          <w:sz w:val="32"/>
          <w:szCs w:val="32"/>
        </w:rPr>
        <w:t>供应商按要求</w:t>
      </w:r>
      <w:r>
        <w:rPr>
          <w:rFonts w:hint="eastAsia" w:ascii="仿宋" w:hAnsi="仿宋" w:eastAsia="仿宋" w:cs="仿宋"/>
          <w:color w:val="auto"/>
          <w:sz w:val="32"/>
          <w:szCs w:val="32"/>
          <w:lang w:val="en-US" w:eastAsia="zh-CN"/>
        </w:rPr>
        <w:t>向南县教育局</w:t>
      </w:r>
      <w:r>
        <w:rPr>
          <w:rFonts w:hint="eastAsia" w:ascii="仿宋" w:hAnsi="仿宋" w:eastAsia="仿宋" w:cs="仿宋"/>
          <w:color w:val="auto"/>
          <w:sz w:val="32"/>
          <w:szCs w:val="32"/>
        </w:rPr>
        <w:t>提交申请材料，</w:t>
      </w:r>
      <w:r>
        <w:rPr>
          <w:rFonts w:hint="eastAsia" w:ascii="仿宋" w:hAnsi="仿宋" w:eastAsia="仿宋" w:cs="仿宋"/>
          <w:color w:val="auto"/>
          <w:sz w:val="32"/>
          <w:szCs w:val="32"/>
          <w:lang w:val="en-US" w:eastAsia="zh-CN"/>
        </w:rPr>
        <w:t>南县教育局联合南县</w:t>
      </w:r>
      <w:r>
        <w:rPr>
          <w:rFonts w:hint="eastAsia" w:ascii="仿宋" w:hAnsi="仿宋" w:eastAsia="仿宋" w:cs="仿宋"/>
          <w:color w:val="auto"/>
          <w:sz w:val="32"/>
          <w:szCs w:val="32"/>
        </w:rPr>
        <w:t>市场监督管理局成立资格审核小组，对供应商进行现场考察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综合评审，内容涵盖生产加工场所、仓储条件、配送能力等。审核通过的录入平台供应商库。</w:t>
      </w:r>
    </w:p>
    <w:p w14:paraId="37B4834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第八条  </w:t>
      </w:r>
      <w:r>
        <w:rPr>
          <w:rFonts w:hint="eastAsia" w:ascii="仿宋" w:hAnsi="仿宋" w:eastAsia="仿宋" w:cs="仿宋"/>
          <w:color w:val="auto"/>
          <w:sz w:val="32"/>
          <w:szCs w:val="32"/>
        </w:rPr>
        <w:t>入选供应商与</w:t>
      </w:r>
      <w:r>
        <w:rPr>
          <w:rFonts w:hint="eastAsia" w:ascii="仿宋" w:hAnsi="仿宋" w:eastAsia="仿宋" w:cs="仿宋"/>
          <w:color w:val="auto"/>
          <w:sz w:val="32"/>
          <w:szCs w:val="32"/>
          <w:lang w:val="en-US" w:eastAsia="zh-CN"/>
        </w:rPr>
        <w:t>南县</w:t>
      </w:r>
      <w:r>
        <w:rPr>
          <w:rFonts w:hint="eastAsia" w:ascii="仿宋" w:hAnsi="仿宋" w:eastAsia="仿宋" w:cs="仿宋"/>
          <w:color w:val="auto"/>
          <w:sz w:val="32"/>
          <w:szCs w:val="32"/>
        </w:rPr>
        <w:t>教育</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签订</w:t>
      </w:r>
      <w:r>
        <w:rPr>
          <w:rFonts w:hint="eastAsia" w:ascii="仿宋" w:hAnsi="仿宋" w:eastAsia="仿宋" w:cs="仿宋"/>
          <w:color w:val="auto"/>
          <w:sz w:val="32"/>
          <w:szCs w:val="32"/>
          <w:lang w:val="en-US" w:eastAsia="zh-CN"/>
        </w:rPr>
        <w:t>不超过1学年的</w:t>
      </w:r>
      <w:r>
        <w:rPr>
          <w:rFonts w:hint="eastAsia" w:ascii="仿宋" w:hAnsi="仿宋" w:eastAsia="仿宋" w:cs="仿宋"/>
          <w:color w:val="auto"/>
          <w:sz w:val="32"/>
          <w:szCs w:val="32"/>
          <w:lang w:eastAsia="zh-CN"/>
        </w:rPr>
        <w:t>框架协议</w:t>
      </w:r>
      <w:r>
        <w:rPr>
          <w:rFonts w:hint="eastAsia" w:ascii="仿宋" w:hAnsi="仿宋" w:eastAsia="仿宋" w:cs="仿宋"/>
          <w:color w:val="auto"/>
          <w:sz w:val="32"/>
          <w:szCs w:val="32"/>
        </w:rPr>
        <w:t>，明确双方权利义务、</w:t>
      </w:r>
      <w:r>
        <w:rPr>
          <w:rFonts w:hint="eastAsia" w:ascii="仿宋" w:hAnsi="仿宋" w:eastAsia="仿宋" w:cs="仿宋"/>
          <w:color w:val="auto"/>
          <w:sz w:val="32"/>
          <w:szCs w:val="32"/>
          <w:lang w:eastAsia="zh-CN"/>
        </w:rPr>
        <w:t>协议内容</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服务形式</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服务期限</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退出机制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甲乙双方约定</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争议解决</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生效条款</w:t>
      </w:r>
      <w:r>
        <w:rPr>
          <w:rFonts w:hint="eastAsia" w:ascii="仿宋" w:hAnsi="仿宋" w:eastAsia="仿宋" w:cs="仿宋"/>
          <w:color w:val="auto"/>
          <w:sz w:val="32"/>
          <w:szCs w:val="32"/>
        </w:rPr>
        <w:t>等。</w:t>
      </w:r>
    </w:p>
    <w:p w14:paraId="72D771B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第九条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学校对每次食材配送的质量、数量、交货及时性等进行评价记录。</w:t>
      </w:r>
      <w:r>
        <w:rPr>
          <w:rFonts w:hint="eastAsia" w:ascii="仿宋" w:hAnsi="仿宋" w:eastAsia="仿宋" w:cs="仿宋"/>
          <w:color w:val="auto"/>
          <w:sz w:val="32"/>
          <w:szCs w:val="32"/>
          <w:lang w:val="en-US" w:eastAsia="zh-CN"/>
        </w:rPr>
        <w:t>南县</w:t>
      </w:r>
      <w:r>
        <w:rPr>
          <w:rFonts w:hint="eastAsia" w:ascii="仿宋" w:hAnsi="仿宋" w:eastAsia="仿宋" w:cs="仿宋"/>
          <w:color w:val="auto"/>
          <w:sz w:val="32"/>
          <w:szCs w:val="32"/>
        </w:rPr>
        <w:t>教育</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联合</w:t>
      </w:r>
      <w:r>
        <w:rPr>
          <w:rFonts w:hint="eastAsia" w:ascii="仿宋" w:hAnsi="仿宋" w:eastAsia="仿宋" w:cs="仿宋"/>
          <w:color w:val="auto"/>
          <w:sz w:val="32"/>
          <w:szCs w:val="32"/>
          <w:lang w:val="en-US" w:eastAsia="zh-CN"/>
        </w:rPr>
        <w:t>南县</w:t>
      </w:r>
      <w:r>
        <w:rPr>
          <w:rFonts w:hint="eastAsia" w:ascii="仿宋" w:hAnsi="仿宋" w:eastAsia="仿宋" w:cs="仿宋"/>
          <w:color w:val="auto"/>
          <w:sz w:val="32"/>
          <w:szCs w:val="32"/>
        </w:rPr>
        <w:t>市场监督管理局对供应商进行</w:t>
      </w:r>
      <w:r>
        <w:rPr>
          <w:rFonts w:hint="eastAsia" w:ascii="仿宋" w:hAnsi="仿宋" w:eastAsia="仿宋" w:cs="仿宋"/>
          <w:color w:val="auto"/>
          <w:sz w:val="32"/>
          <w:szCs w:val="32"/>
          <w:lang w:val="en-US" w:eastAsia="zh-CN"/>
        </w:rPr>
        <w:t>不定期</w:t>
      </w:r>
      <w:r>
        <w:rPr>
          <w:rFonts w:hint="eastAsia" w:ascii="仿宋" w:hAnsi="仿宋" w:eastAsia="仿宋" w:cs="仿宋"/>
          <w:color w:val="auto"/>
          <w:sz w:val="32"/>
          <w:szCs w:val="32"/>
        </w:rPr>
        <w:t>考核，包括实地检查生产经营状况。</w:t>
      </w:r>
    </w:p>
    <w:p w14:paraId="4A01306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第十条  </w:t>
      </w:r>
      <w:r>
        <w:rPr>
          <w:rFonts w:hint="eastAsia" w:ascii="仿宋" w:hAnsi="仿宋" w:eastAsia="仿宋" w:cs="仿宋"/>
          <w:color w:val="auto"/>
          <w:sz w:val="32"/>
          <w:szCs w:val="32"/>
        </w:rPr>
        <w:t>考核结果与供应商续约，对不合格供应商予以警告、暂停或取消供应资格。</w:t>
      </w:r>
    </w:p>
    <w:p w14:paraId="1B8A57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09D9999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采购流程</w:t>
      </w:r>
    </w:p>
    <w:p w14:paraId="1E8C64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0B2FC7C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第十一条  </w:t>
      </w:r>
      <w:r>
        <w:rPr>
          <w:rFonts w:hint="eastAsia" w:ascii="仿宋" w:hAnsi="仿宋" w:eastAsia="仿宋" w:cs="仿宋"/>
          <w:color w:val="auto"/>
          <w:sz w:val="32"/>
          <w:szCs w:val="32"/>
        </w:rPr>
        <w:t>学校根据学生就餐人数、食谱安排，每</w:t>
      </w:r>
      <w:r>
        <w:rPr>
          <w:rFonts w:hint="eastAsia" w:ascii="仿宋" w:hAnsi="仿宋" w:eastAsia="仿宋" w:cs="仿宋"/>
          <w:color w:val="auto"/>
          <w:sz w:val="32"/>
          <w:szCs w:val="32"/>
          <w:lang w:val="en-US" w:eastAsia="zh-CN"/>
        </w:rPr>
        <w:t>天</w:t>
      </w:r>
      <w:r>
        <w:rPr>
          <w:rFonts w:hint="eastAsia" w:ascii="仿宋" w:hAnsi="仿宋" w:eastAsia="仿宋" w:cs="仿宋"/>
          <w:color w:val="auto"/>
          <w:sz w:val="32"/>
          <w:szCs w:val="32"/>
        </w:rPr>
        <w:t>通过平台提交食材采购需求，明确品种、规格、数量、质量要求等。</w:t>
      </w:r>
      <w:r>
        <w:rPr>
          <w:rFonts w:hint="eastAsia" w:ascii="仿宋" w:hAnsi="仿宋" w:eastAsia="仿宋" w:cs="仿宋"/>
          <w:b w:val="0"/>
          <w:bCs w:val="0"/>
          <w:color w:val="auto"/>
          <w:sz w:val="32"/>
          <w:szCs w:val="32"/>
          <w:lang w:val="en-US" w:eastAsia="zh-CN"/>
        </w:rPr>
        <w:t>平台</w:t>
      </w:r>
      <w:r>
        <w:rPr>
          <w:rFonts w:hint="eastAsia" w:ascii="仿宋" w:hAnsi="仿宋" w:eastAsia="仿宋" w:cs="仿宋"/>
          <w:color w:val="auto"/>
          <w:sz w:val="32"/>
          <w:szCs w:val="32"/>
        </w:rPr>
        <w:t>自动生成电子采购</w:t>
      </w:r>
      <w:r>
        <w:rPr>
          <w:rFonts w:hint="eastAsia" w:ascii="仿宋" w:hAnsi="仿宋" w:eastAsia="仿宋" w:cs="仿宋"/>
          <w:color w:val="auto"/>
          <w:sz w:val="32"/>
          <w:szCs w:val="32"/>
          <w:lang w:val="en-US" w:eastAsia="zh-CN"/>
        </w:rPr>
        <w:t>需求</w:t>
      </w:r>
      <w:r>
        <w:rPr>
          <w:rFonts w:hint="eastAsia" w:ascii="仿宋" w:hAnsi="仿宋" w:eastAsia="仿宋" w:cs="仿宋"/>
          <w:color w:val="auto"/>
          <w:sz w:val="32"/>
          <w:szCs w:val="32"/>
        </w:rPr>
        <w:t>单发送给</w:t>
      </w:r>
      <w:r>
        <w:rPr>
          <w:rFonts w:hint="eastAsia" w:ascii="仿宋" w:hAnsi="仿宋" w:eastAsia="仿宋" w:cs="仿宋"/>
          <w:color w:val="auto"/>
          <w:sz w:val="32"/>
          <w:szCs w:val="32"/>
          <w:lang w:val="en-US" w:eastAsia="zh-CN"/>
        </w:rPr>
        <w:t>符合条件的所有</w:t>
      </w:r>
      <w:r>
        <w:rPr>
          <w:rFonts w:hint="eastAsia" w:ascii="仿宋" w:hAnsi="仿宋" w:eastAsia="仿宋" w:cs="仿宋"/>
          <w:color w:val="auto"/>
          <w:sz w:val="32"/>
          <w:szCs w:val="32"/>
        </w:rPr>
        <w:t>供应商。</w:t>
      </w:r>
    </w:p>
    <w:p w14:paraId="3E568D7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第十二条  </w:t>
      </w:r>
      <w:r>
        <w:rPr>
          <w:rFonts w:hint="eastAsia" w:ascii="仿宋" w:hAnsi="仿宋" w:eastAsia="仿宋" w:cs="仿宋"/>
          <w:b w:val="0"/>
          <w:bCs w:val="0"/>
          <w:color w:val="auto"/>
          <w:sz w:val="32"/>
          <w:szCs w:val="32"/>
          <w:lang w:val="en-US" w:eastAsia="zh-CN"/>
        </w:rPr>
        <w:t>供应商</w:t>
      </w:r>
      <w:r>
        <w:rPr>
          <w:rFonts w:hint="eastAsia" w:ascii="仿宋" w:hAnsi="仿宋" w:eastAsia="仿宋" w:cs="仿宋"/>
          <w:color w:val="auto"/>
          <w:sz w:val="32"/>
          <w:szCs w:val="32"/>
        </w:rPr>
        <w:t>按</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采购需求，</w:t>
      </w:r>
      <w:r>
        <w:rPr>
          <w:rFonts w:hint="eastAsia" w:ascii="仿宋" w:hAnsi="仿宋" w:eastAsia="仿宋" w:cs="仿宋"/>
          <w:color w:val="auto"/>
          <w:sz w:val="32"/>
          <w:szCs w:val="32"/>
          <w:lang w:val="en-US" w:eastAsia="zh-CN"/>
        </w:rPr>
        <w:t>确定食材价格，公平参与竞价。</w:t>
      </w:r>
    </w:p>
    <w:p w14:paraId="292A95A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第十三条  </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综合考量质量与价格后确定供应商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平台自动生成电子采购订单发送给供应商。</w:t>
      </w:r>
    </w:p>
    <w:p w14:paraId="5B0866E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第十四条  </w:t>
      </w:r>
      <w:r>
        <w:rPr>
          <w:rFonts w:hint="eastAsia" w:ascii="仿宋" w:hAnsi="仿宋" w:eastAsia="仿宋" w:cs="仿宋"/>
          <w:color w:val="auto"/>
          <w:sz w:val="32"/>
          <w:szCs w:val="32"/>
        </w:rPr>
        <w:t>供应商按订单要求，在规定时间内将食材配送至学校指定地点。</w:t>
      </w:r>
    </w:p>
    <w:p w14:paraId="66A4323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第十五条  </w:t>
      </w:r>
      <w:r>
        <w:rPr>
          <w:rFonts w:hint="eastAsia" w:ascii="仿宋" w:hAnsi="仿宋" w:eastAsia="仿宋" w:cs="仿宋"/>
          <w:color w:val="auto"/>
          <w:sz w:val="32"/>
          <w:szCs w:val="32"/>
        </w:rPr>
        <w:t>学校组织验收小组，依据合同和质量标准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在学校食堂监控下</w:t>
      </w:r>
      <w:r>
        <w:rPr>
          <w:rFonts w:hint="eastAsia" w:ascii="仿宋" w:hAnsi="仿宋" w:eastAsia="仿宋" w:cs="仿宋"/>
          <w:color w:val="auto"/>
          <w:sz w:val="32"/>
          <w:szCs w:val="32"/>
        </w:rPr>
        <w:t>对食材进行</w:t>
      </w:r>
      <w:r>
        <w:rPr>
          <w:rFonts w:hint="eastAsia" w:ascii="仿宋" w:hAnsi="仿宋" w:eastAsia="仿宋" w:cs="仿宋"/>
          <w:color w:val="auto"/>
          <w:sz w:val="32"/>
          <w:szCs w:val="32"/>
          <w:lang w:val="en-US" w:eastAsia="zh-CN"/>
        </w:rPr>
        <w:t>当面</w:t>
      </w:r>
      <w:r>
        <w:rPr>
          <w:rFonts w:hint="eastAsia" w:ascii="仿宋" w:hAnsi="仿宋" w:eastAsia="仿宋" w:cs="仿宋"/>
          <w:color w:val="auto"/>
          <w:sz w:val="32"/>
          <w:szCs w:val="32"/>
        </w:rPr>
        <w:t>验收，包括查验外观、质量证明文件、抽检质量等，填写验收</w:t>
      </w:r>
      <w:r>
        <w:rPr>
          <w:rFonts w:hint="eastAsia" w:ascii="仿宋" w:hAnsi="仿宋" w:eastAsia="仿宋" w:cs="仿宋"/>
          <w:color w:val="auto"/>
          <w:sz w:val="32"/>
          <w:szCs w:val="32"/>
          <w:lang w:val="en-US" w:eastAsia="zh-CN"/>
        </w:rPr>
        <w:t>单</w:t>
      </w:r>
      <w:r>
        <w:rPr>
          <w:rFonts w:hint="eastAsia" w:ascii="仿宋" w:hAnsi="仿宋" w:eastAsia="仿宋" w:cs="仿宋"/>
          <w:color w:val="auto"/>
          <w:sz w:val="32"/>
          <w:szCs w:val="32"/>
        </w:rPr>
        <w:t>。</w:t>
      </w:r>
    </w:p>
    <w:p w14:paraId="1A81AFC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第十六条  </w:t>
      </w:r>
      <w:r>
        <w:rPr>
          <w:rFonts w:hint="eastAsia" w:ascii="仿宋" w:hAnsi="仿宋" w:eastAsia="仿宋" w:cs="仿宋"/>
          <w:color w:val="auto"/>
          <w:sz w:val="32"/>
          <w:szCs w:val="32"/>
        </w:rPr>
        <w:t>验收合格后，学校通过平台提交结算申请，附上验收报告、发票等资料，按财政资金支付流程结算货款。</w:t>
      </w:r>
    </w:p>
    <w:p w14:paraId="0CB3A0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64650DD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质量控制</w:t>
      </w:r>
    </w:p>
    <w:p w14:paraId="04D20C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301AC5B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 xml:space="preserve">第十七条  </w:t>
      </w:r>
      <w:r>
        <w:rPr>
          <w:rFonts w:ascii="仿宋" w:hAnsi="仿宋" w:eastAsia="仿宋" w:cs="仿宋"/>
          <w:i w:val="0"/>
          <w:iCs w:val="0"/>
          <w:caps w:val="0"/>
          <w:color w:val="333333"/>
          <w:spacing w:val="0"/>
          <w:sz w:val="32"/>
          <w:szCs w:val="32"/>
          <w:shd w:val="clear" w:color="auto" w:fill="FFFFFF"/>
        </w:rPr>
        <w:t>所配送食材必须符合《</w:t>
      </w:r>
      <w:r>
        <w:rPr>
          <w:rFonts w:hint="eastAsia" w:ascii="仿宋" w:hAnsi="仿宋" w:eastAsia="仿宋" w:cs="仿宋"/>
          <w:i w:val="0"/>
          <w:iCs w:val="0"/>
          <w:caps w:val="0"/>
          <w:color w:val="333333"/>
          <w:spacing w:val="0"/>
          <w:sz w:val="32"/>
          <w:szCs w:val="32"/>
          <w:shd w:val="clear" w:color="auto" w:fill="FFFFFF"/>
        </w:rPr>
        <w:t>中华人民共和国食品安全法》等法律法规相关规定</w:t>
      </w:r>
      <w:r>
        <w:rPr>
          <w:rFonts w:hint="eastAsia" w:ascii="仿宋" w:hAnsi="仿宋" w:eastAsia="仿宋" w:cs="仿宋"/>
          <w:color w:val="auto"/>
          <w:sz w:val="32"/>
          <w:szCs w:val="32"/>
        </w:rPr>
        <w:t>，大米</w:t>
      </w:r>
      <w:r>
        <w:rPr>
          <w:rFonts w:hint="eastAsia" w:ascii="仿宋" w:hAnsi="仿宋" w:eastAsia="仿宋" w:cs="仿宋"/>
          <w:color w:val="auto"/>
          <w:sz w:val="32"/>
          <w:szCs w:val="32"/>
          <w:lang w:eastAsia="zh-CN"/>
        </w:rPr>
        <w:t>应为一</w:t>
      </w:r>
      <w:r>
        <w:rPr>
          <w:rFonts w:hint="eastAsia" w:ascii="仿宋" w:hAnsi="仿宋" w:eastAsia="仿宋" w:cs="仿宋"/>
          <w:color w:val="auto"/>
          <w:sz w:val="32"/>
          <w:szCs w:val="32"/>
        </w:rPr>
        <w:t>级</w:t>
      </w:r>
      <w:r>
        <w:rPr>
          <w:rFonts w:hint="eastAsia" w:ascii="仿宋" w:hAnsi="仿宋" w:eastAsia="仿宋" w:cs="仿宋"/>
          <w:color w:val="auto"/>
          <w:sz w:val="32"/>
          <w:szCs w:val="32"/>
          <w:lang w:eastAsia="zh-CN"/>
        </w:rPr>
        <w:t>大米</w:t>
      </w:r>
      <w:r>
        <w:rPr>
          <w:rFonts w:hint="eastAsia" w:ascii="仿宋" w:hAnsi="仿宋" w:eastAsia="仿宋" w:cs="仿宋"/>
          <w:color w:val="auto"/>
          <w:sz w:val="32"/>
          <w:szCs w:val="32"/>
        </w:rPr>
        <w:t>、食用油</w:t>
      </w:r>
      <w:r>
        <w:rPr>
          <w:rFonts w:hint="eastAsia" w:ascii="仿宋" w:hAnsi="仿宋" w:eastAsia="仿宋" w:cs="仿宋"/>
          <w:color w:val="auto"/>
          <w:sz w:val="32"/>
          <w:szCs w:val="32"/>
          <w:lang w:eastAsia="zh-CN"/>
        </w:rPr>
        <w:t>为非转基因食用油</w:t>
      </w:r>
      <w:r>
        <w:rPr>
          <w:rFonts w:hint="eastAsia" w:ascii="仿宋" w:hAnsi="仿宋" w:eastAsia="仿宋" w:cs="仿宋"/>
          <w:color w:val="auto"/>
          <w:sz w:val="32"/>
          <w:szCs w:val="32"/>
        </w:rPr>
        <w:t>，确保符合国家食品安全标准。</w:t>
      </w:r>
    </w:p>
    <w:p w14:paraId="3FE2139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第十八条  </w:t>
      </w:r>
      <w:r>
        <w:rPr>
          <w:rFonts w:hint="eastAsia" w:ascii="仿宋" w:hAnsi="仿宋" w:eastAsia="仿宋" w:cs="仿宋"/>
          <w:color w:val="auto"/>
          <w:sz w:val="32"/>
          <w:szCs w:val="32"/>
        </w:rPr>
        <w:t>米、面粉类，食用油类应为预包装食品，产品</w:t>
      </w:r>
      <w:r>
        <w:rPr>
          <w:rFonts w:hint="eastAsia" w:ascii="仿宋" w:hAnsi="仿宋" w:eastAsia="仿宋" w:cs="仿宋"/>
          <w:color w:val="auto"/>
          <w:sz w:val="32"/>
          <w:szCs w:val="32"/>
          <w:highlight w:val="none"/>
        </w:rPr>
        <w:t>外包装</w:t>
      </w:r>
      <w:r>
        <w:rPr>
          <w:rFonts w:hint="eastAsia" w:ascii="仿宋" w:hAnsi="仿宋" w:eastAsia="仿宋" w:cs="仿宋"/>
          <w:color w:val="auto"/>
          <w:sz w:val="32"/>
          <w:szCs w:val="32"/>
        </w:rPr>
        <w:t>应完好、无破损，包装标识清晰、规范，且供应时剩余保质期不少于</w:t>
      </w:r>
      <w:r>
        <w:rPr>
          <w:rFonts w:hint="eastAsia" w:ascii="仿宋" w:hAnsi="仿宋" w:eastAsia="仿宋" w:cs="仿宋"/>
          <w:color w:val="auto"/>
          <w:sz w:val="32"/>
          <w:szCs w:val="32"/>
          <w:highlight w:val="none"/>
        </w:rPr>
        <w:t>保质期限</w:t>
      </w:r>
      <w:r>
        <w:rPr>
          <w:rFonts w:hint="eastAsia" w:ascii="仿宋" w:hAnsi="仿宋" w:eastAsia="仿宋" w:cs="仿宋"/>
          <w:color w:val="auto"/>
          <w:sz w:val="32"/>
          <w:szCs w:val="32"/>
        </w:rPr>
        <w:t>的二分之一。</w:t>
      </w:r>
    </w:p>
    <w:p w14:paraId="146DF01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第十九条  </w:t>
      </w:r>
      <w:r>
        <w:rPr>
          <w:rFonts w:hint="eastAsia" w:ascii="仿宋" w:hAnsi="仿宋" w:eastAsia="仿宋" w:cs="仿宋"/>
          <w:b w:val="0"/>
          <w:bCs w:val="0"/>
          <w:color w:val="auto"/>
          <w:sz w:val="32"/>
          <w:szCs w:val="32"/>
          <w:lang w:val="en-US" w:eastAsia="zh-CN"/>
        </w:rPr>
        <w:t>学校</w:t>
      </w:r>
      <w:r>
        <w:rPr>
          <w:rFonts w:hint="eastAsia" w:ascii="仿宋" w:hAnsi="仿宋" w:eastAsia="仿宋" w:cs="仿宋"/>
          <w:color w:val="auto"/>
          <w:sz w:val="32"/>
          <w:szCs w:val="32"/>
        </w:rPr>
        <w:t>要求供应商提供食材的产地证明、检验检疫报告、产品合格证明等，确保食材来源可靠、安全。</w:t>
      </w:r>
    </w:p>
    <w:p w14:paraId="785CE56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第二十条  </w:t>
      </w:r>
      <w:r>
        <w:rPr>
          <w:rFonts w:hint="eastAsia" w:ascii="仿宋" w:hAnsi="仿宋" w:eastAsia="仿宋" w:cs="仿宋"/>
          <w:color w:val="auto"/>
          <w:sz w:val="32"/>
          <w:szCs w:val="32"/>
          <w:lang w:val="en-US" w:eastAsia="zh-CN"/>
        </w:rPr>
        <w:t>南县</w:t>
      </w:r>
      <w:r>
        <w:rPr>
          <w:rFonts w:hint="eastAsia" w:ascii="仿宋" w:hAnsi="仿宋" w:eastAsia="仿宋" w:cs="仿宋"/>
          <w:color w:val="auto"/>
          <w:sz w:val="32"/>
          <w:szCs w:val="32"/>
        </w:rPr>
        <w:t>市场监督管理局不定期对供应商生产加工、仓储、配送环节进行检查，对学校食材存储、加工环节进行监督，确保食材在整个供应链中的质量安全。</w:t>
      </w:r>
    </w:p>
    <w:p w14:paraId="2EC9031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第二十一条  </w:t>
      </w:r>
      <w:r>
        <w:rPr>
          <w:rFonts w:hint="eastAsia" w:ascii="仿宋" w:hAnsi="仿宋" w:eastAsia="仿宋" w:cs="仿宋"/>
          <w:color w:val="auto"/>
          <w:sz w:val="32"/>
          <w:szCs w:val="32"/>
        </w:rPr>
        <w:t>对验收不合格的食材，学校及时通知供应商退换，造成损失的依法索赔。如发生食品安全事故，立即启动应急预案，相关部门依法查处，追究责任。</w:t>
      </w:r>
    </w:p>
    <w:p w14:paraId="6706F5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596FF6D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监督管理</w:t>
      </w:r>
    </w:p>
    <w:p w14:paraId="724D2C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70C01E9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第二十二条  </w:t>
      </w:r>
      <w:r>
        <w:rPr>
          <w:rFonts w:hint="eastAsia" w:ascii="仿宋" w:hAnsi="仿宋" w:eastAsia="仿宋" w:cs="仿宋"/>
          <w:color w:val="auto"/>
          <w:sz w:val="32"/>
          <w:szCs w:val="32"/>
        </w:rPr>
        <w:t>由</w:t>
      </w:r>
      <w:r>
        <w:rPr>
          <w:rFonts w:hint="eastAsia" w:ascii="仿宋" w:hAnsi="仿宋" w:eastAsia="仿宋" w:cs="仿宋"/>
          <w:color w:val="auto"/>
          <w:sz w:val="32"/>
          <w:szCs w:val="32"/>
          <w:lang w:val="en-US" w:eastAsia="zh-CN"/>
        </w:rPr>
        <w:t>南县</w:t>
      </w:r>
      <w:r>
        <w:rPr>
          <w:rFonts w:hint="eastAsia" w:ascii="仿宋" w:hAnsi="仿宋" w:eastAsia="仿宋" w:cs="仿宋"/>
          <w:color w:val="auto"/>
          <w:sz w:val="32"/>
          <w:szCs w:val="32"/>
        </w:rPr>
        <w:t>教育</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、财政</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、市场监督管理局组成联合监督小组，负责对采购全过程进行监督。</w:t>
      </w:r>
    </w:p>
    <w:p w14:paraId="0722830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第二十三条  </w:t>
      </w:r>
      <w:r>
        <w:rPr>
          <w:rFonts w:hint="eastAsia" w:ascii="仿宋" w:hAnsi="仿宋" w:eastAsia="仿宋" w:cs="仿宋"/>
          <w:color w:val="auto"/>
          <w:sz w:val="32"/>
          <w:szCs w:val="32"/>
        </w:rPr>
        <w:t>联合监督小组检查采购程序合规性、供应商资质、合同履行、质量保障、资金使用等情况，确保采购活动依法依规进行。</w:t>
      </w:r>
    </w:p>
    <w:p w14:paraId="2737EE5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第二十四条  </w:t>
      </w:r>
      <w:r>
        <w:rPr>
          <w:rFonts w:hint="eastAsia" w:ascii="仿宋" w:hAnsi="仿宋" w:eastAsia="仿宋" w:cs="仿宋"/>
          <w:color w:val="auto"/>
          <w:sz w:val="32"/>
          <w:szCs w:val="32"/>
        </w:rPr>
        <w:t>建立投诉举报机制，公布投诉电话</w:t>
      </w:r>
      <w:r>
        <w:rPr>
          <w:rFonts w:hint="eastAsia" w:ascii="仿宋" w:hAnsi="仿宋" w:eastAsia="仿宋" w:cs="仿宋"/>
          <w:color w:val="auto"/>
          <w:sz w:val="32"/>
          <w:szCs w:val="32"/>
          <w:highlight w:val="none"/>
          <w:lang w:val="en-US" w:eastAsia="zh-CN"/>
        </w:rPr>
        <w:t>0737-5245027</w:t>
      </w:r>
      <w:r>
        <w:rPr>
          <w:rFonts w:hint="eastAsia" w:ascii="仿宋" w:hAnsi="仿宋" w:eastAsia="仿宋" w:cs="仿宋"/>
          <w:color w:val="auto"/>
          <w:sz w:val="32"/>
          <w:szCs w:val="32"/>
        </w:rPr>
        <w:t>，接受学校、供应商及社会各界监督，对投诉举报线索及时调查处理。</w:t>
      </w:r>
    </w:p>
    <w:p w14:paraId="19BDE9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477AC1E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第七章  附则</w:t>
      </w:r>
    </w:p>
    <w:p w14:paraId="1207B7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40E1C3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第二十五条  </w:t>
      </w:r>
      <w:r>
        <w:rPr>
          <w:rFonts w:hint="eastAsia" w:ascii="仿宋" w:hAnsi="仿宋" w:eastAsia="仿宋" w:cs="仿宋"/>
          <w:color w:val="auto"/>
          <w:sz w:val="32"/>
          <w:szCs w:val="32"/>
        </w:rPr>
        <w:t>本办法由</w:t>
      </w:r>
      <w:r>
        <w:rPr>
          <w:rFonts w:hint="eastAsia" w:ascii="仿宋" w:hAnsi="仿宋" w:eastAsia="仿宋" w:cs="仿宋"/>
          <w:color w:val="auto"/>
          <w:sz w:val="32"/>
          <w:szCs w:val="32"/>
          <w:lang w:val="en-US" w:eastAsia="zh-CN"/>
        </w:rPr>
        <w:t>南县教育局学生后勤服务中心</w:t>
      </w:r>
      <w:r>
        <w:rPr>
          <w:rFonts w:hint="eastAsia" w:ascii="仿宋" w:hAnsi="仿宋" w:eastAsia="仿宋" w:cs="仿宋"/>
          <w:color w:val="auto"/>
          <w:sz w:val="32"/>
          <w:szCs w:val="32"/>
        </w:rPr>
        <w:t>负责解释，可根据实际情况适时修订。</w:t>
      </w:r>
    </w:p>
    <w:p w14:paraId="2B5690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 xml:space="preserve">第二十六条  </w:t>
      </w:r>
      <w:r>
        <w:rPr>
          <w:rFonts w:hint="eastAsia" w:ascii="仿宋" w:hAnsi="仿宋" w:eastAsia="仿宋" w:cs="仿宋"/>
          <w:color w:val="auto"/>
          <w:sz w:val="32"/>
          <w:szCs w:val="32"/>
        </w:rPr>
        <w:t>本办法自发布之日起施行，此前与</w:t>
      </w:r>
      <w:r>
        <w:rPr>
          <w:rFonts w:hint="eastAsia" w:ascii="仿宋" w:hAnsi="仿宋" w:eastAsia="仿宋" w:cs="仿宋"/>
          <w:color w:val="auto"/>
          <w:sz w:val="32"/>
          <w:szCs w:val="32"/>
          <w:lang w:val="en-US" w:eastAsia="zh-CN"/>
        </w:rPr>
        <w:t>南县</w:t>
      </w:r>
      <w:r>
        <w:rPr>
          <w:rFonts w:hint="eastAsia" w:ascii="仿宋" w:hAnsi="仿宋" w:eastAsia="仿宋" w:cs="仿宋"/>
          <w:color w:val="auto"/>
          <w:sz w:val="32"/>
          <w:szCs w:val="32"/>
        </w:rPr>
        <w:t>中小学食堂大宗食材采购相关规定不一致的，以本办法为准。法律、法规、规章另有规定的从其规定</w:t>
      </w:r>
      <w:r>
        <w:rPr>
          <w:rFonts w:hint="eastAsia" w:ascii="仿宋" w:hAnsi="仿宋" w:eastAsia="仿宋" w:cs="仿宋"/>
          <w:color w:val="auto"/>
          <w:sz w:val="32"/>
          <w:szCs w:val="32"/>
          <w:lang w:eastAsia="zh-CN"/>
        </w:rPr>
        <w:t>。</w:t>
      </w:r>
    </w:p>
    <w:p w14:paraId="211994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53C001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附件：南县朝阳信息集采平台框架协议</w:t>
      </w:r>
    </w:p>
    <w:p w14:paraId="09E157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p>
    <w:p w14:paraId="3CA830C4">
      <w:pPr>
        <w:pStyle w:val="2"/>
        <w:rPr>
          <w:rFonts w:hint="eastAsia"/>
          <w:lang w:val="en-US" w:eastAsia="zh-CN"/>
        </w:rPr>
      </w:pPr>
    </w:p>
    <w:p w14:paraId="40AA2895">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南县朝阳信息集采平台框架协议</w:t>
      </w:r>
    </w:p>
    <w:p w14:paraId="4FBC8547">
      <w:pPr>
        <w:keepNext w:val="0"/>
        <w:keepLines w:val="0"/>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lang w:val="en-US" w:eastAsia="zh-CN"/>
        </w:rPr>
      </w:pPr>
    </w:p>
    <w:p w14:paraId="6555C590">
      <w:pPr>
        <w:keepNext w:val="0"/>
        <w:keepLines w:val="0"/>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甲方（征集人）：南县教育局</w:t>
      </w:r>
    </w:p>
    <w:p w14:paraId="4F74C1D6">
      <w:pPr>
        <w:keepNext w:val="0"/>
        <w:keepLines w:val="0"/>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乙方（供应商）：</w:t>
      </w:r>
      <w:r>
        <w:rPr>
          <w:rFonts w:hint="eastAsia" w:ascii="仿宋" w:hAnsi="仿宋" w:eastAsia="仿宋" w:cs="仿宋"/>
          <w:sz w:val="32"/>
          <w:szCs w:val="32"/>
          <w:u w:val="single"/>
          <w:lang w:val="en-US" w:eastAsia="zh-CN"/>
        </w:rPr>
        <w:t xml:space="preserve">                       </w:t>
      </w:r>
    </w:p>
    <w:p w14:paraId="3EC6EEB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根据中华人民共和国财政部令第110号《政府采购框架协议采购方式管理暂行办法》、《南县2024年中小学食堂大宗食材平台集中采购实施方案》等文件的相关要求，通过市监局、教育局会商审议确定乙方为甲方辖区内中小学校（幼儿园）食堂大宗食材配送入围供应商，经双方协商一致，签订本框架协议：</w:t>
      </w:r>
    </w:p>
    <w:p w14:paraId="61CA5FD0">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一、协议内容</w:t>
      </w:r>
    </w:p>
    <w:p w14:paraId="10F5E6E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本协议审定乙方为</w:t>
      </w:r>
      <w:r>
        <w:rPr>
          <w:rFonts w:hint="eastAsia" w:ascii="仿宋" w:hAnsi="仿宋" w:eastAsia="仿宋" w:cs="仿宋"/>
          <w:sz w:val="32"/>
          <w:szCs w:val="32"/>
          <w:u w:val="single"/>
          <w:lang w:val="en-US" w:eastAsia="zh-CN"/>
        </w:rPr>
        <w:t xml:space="preserve">  九大类食材  </w:t>
      </w:r>
      <w:r>
        <w:rPr>
          <w:rFonts w:hint="eastAsia" w:ascii="仿宋" w:hAnsi="仿宋" w:eastAsia="仿宋" w:cs="仿宋"/>
          <w:sz w:val="32"/>
          <w:szCs w:val="32"/>
          <w:u w:val="none"/>
          <w:lang w:val="en-US" w:eastAsia="zh-CN"/>
        </w:rPr>
        <w:t>入围供应商</w:t>
      </w:r>
    </w:p>
    <w:p w14:paraId="2828D47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所供食材为米、面粉类，食用油类，水（海）产品类，生鲜肉类，</w:t>
      </w:r>
      <w:r>
        <w:rPr>
          <w:rFonts w:hint="eastAsia" w:ascii="仿宋_GB2312" w:hAnsi="仿宋_GB2312" w:eastAsia="仿宋_GB2312" w:cs="仿宋_GB2312"/>
          <w:kern w:val="2"/>
          <w:sz w:val="32"/>
          <w:szCs w:val="32"/>
          <w:lang w:val="en-US" w:eastAsia="zh-CN" w:bidi="ar-SA"/>
        </w:rPr>
        <w:t>果蔬类，</w:t>
      </w:r>
      <w:r>
        <w:rPr>
          <w:rFonts w:hint="eastAsia" w:ascii="仿宋" w:hAnsi="仿宋" w:eastAsia="仿宋" w:cs="仿宋"/>
          <w:sz w:val="32"/>
          <w:szCs w:val="32"/>
          <w:u w:val="none"/>
          <w:lang w:val="en-US" w:eastAsia="zh-CN"/>
        </w:rPr>
        <w:t>蛋及蛋制品类，豆制品类，调味品类，禽类冷冻及冰鲜产品九大类。</w:t>
      </w:r>
    </w:p>
    <w:p w14:paraId="61A8CAF6">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二、服务形式</w:t>
      </w:r>
    </w:p>
    <w:p w14:paraId="5CF0BDD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签订入围协议后，甲方定期根据辖区内学校在线上发布的采购需求，乙方根据甲方需求进行汇总报价，甲方选择最低价入选。</w:t>
      </w:r>
    </w:p>
    <w:p w14:paraId="1DF9BB13">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三、服务期限</w:t>
      </w:r>
    </w:p>
    <w:p w14:paraId="7F7060C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本协议服务期限为一期，到期后经甲方考核合格可根据《政府采购框架协议采购方式管理暂行办法》续签一年。</w:t>
      </w:r>
    </w:p>
    <w:p w14:paraId="5C30CAD9">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u w:val="none"/>
          <w:lang w:val="en-US" w:eastAsia="zh-CN"/>
        </w:rPr>
        <w:t>四、</w:t>
      </w:r>
      <w:r>
        <w:rPr>
          <w:rFonts w:hint="eastAsia" w:ascii="仿宋" w:hAnsi="仿宋" w:eastAsia="仿宋" w:cs="仿宋"/>
          <w:b/>
          <w:bCs/>
          <w:sz w:val="32"/>
          <w:szCs w:val="32"/>
          <w:lang w:val="en-US" w:eastAsia="zh-CN"/>
        </w:rPr>
        <w:t>退出机制</w:t>
      </w:r>
    </w:p>
    <w:p w14:paraId="7A1E8222">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56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出现下列行为之一者，自动退出平台：</w:t>
      </w:r>
    </w:p>
    <w:p w14:paraId="6C73F887">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（1）对八大类食材不进平台，在线下交易，发现一家退出一家；</w:t>
      </w:r>
    </w:p>
    <w:p w14:paraId="60186B76">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（2）学校与哪家供货商在平台上采购成功后，任何供货商不得因道路远近都应无条件按时高质供货，造成延误除退出外，还会依法依规追究相关责任；</w:t>
      </w:r>
    </w:p>
    <w:p w14:paraId="17E3781F">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（3）在平台上议价成功后，不准在线下提要求，提价格，一经发现予以退出；</w:t>
      </w:r>
    </w:p>
    <w:p w14:paraId="1EDB7A42">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（4）在平台运行期间，工作专班不定期督查制度管理、场所设置、卫生管理、采购验收台账登记、食材贮存和运输配送等方面，出现不合格或被市监局处罚一次予以退出；</w:t>
      </w:r>
    </w:p>
    <w:p w14:paraId="6ABB0AF5">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（5）在平台运行期间，被公安系统依法处罚立案一次予以退出；</w:t>
      </w:r>
    </w:p>
    <w:p w14:paraId="5A382AE9">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（6）在平台运行期间，学校电话或在平台投诉，督查属实一次予以退出平台；</w:t>
      </w:r>
    </w:p>
    <w:p w14:paraId="4A6D785C">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（7）在平台运行期间，其他原因造成不良信誉的供货商予以退出平台；</w:t>
      </w:r>
    </w:p>
    <w:p w14:paraId="4BA790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（8）凡退出平台的供货商，今后不准再入平台。</w:t>
      </w:r>
    </w:p>
    <w:p w14:paraId="67EFD8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t>（二）入围供应商递补原则</w:t>
      </w:r>
    </w:p>
    <w:p w14:paraId="20B214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eastAsia="zh-CN"/>
        </w:rPr>
        <w:t>框架协议有效期内，当剩余入围供应商不足入围供应商总数的</w:t>
      </w:r>
      <w:r>
        <w:rPr>
          <w:rFonts w:hint="eastAsia" w:ascii="仿宋_GB2312" w:hAnsi="仿宋_GB2312" w:eastAsia="仿宋_GB2312" w:cs="仿宋_GB2312"/>
          <w:i w:val="0"/>
          <w:iCs w:val="0"/>
          <w:caps w:val="0"/>
          <w:color w:val="000000"/>
          <w:spacing w:val="0"/>
          <w:sz w:val="32"/>
          <w:szCs w:val="32"/>
          <w:lang w:val="en-US" w:eastAsia="zh-CN"/>
        </w:rPr>
        <w:t>90%时，按照集采评分的排名依次递补。</w:t>
      </w:r>
    </w:p>
    <w:p w14:paraId="0CEE8A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 w:hAnsi="仿宋" w:eastAsia="仿宋" w:cs="仿宋"/>
          <w:b/>
          <w:bCs/>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五、甲方权利和义务</w:t>
      </w:r>
    </w:p>
    <w:p w14:paraId="17C017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1.为本协议提供工作便利；</w:t>
      </w:r>
    </w:p>
    <w:p w14:paraId="53E654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2.对本协议审定的供应商情况进行管理；</w:t>
      </w:r>
    </w:p>
    <w:p w14:paraId="0952CD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3.接受服务对象对入围供应商履行框架协议和采购合同情况的反馈与评价，并将服务对象的反馈和评价情况公开，作为直接选定供应商的参考之一；</w:t>
      </w:r>
    </w:p>
    <w:p w14:paraId="6021B0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4.公开本协议的成交结果；</w:t>
      </w:r>
    </w:p>
    <w:p w14:paraId="1FA455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5.办理入围供应商清退和补充相关事宜；</w:t>
      </w:r>
    </w:p>
    <w:p w14:paraId="10BCC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6.监督乙方和服务对象履行保险相关事宜。</w:t>
      </w:r>
    </w:p>
    <w:p w14:paraId="2D805A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 w:hAnsi="仿宋" w:eastAsia="仿宋" w:cs="仿宋"/>
          <w:b/>
          <w:bCs/>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六、乙方的权利和义务</w:t>
      </w:r>
    </w:p>
    <w:p w14:paraId="38AEA6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1.在本协议有效期内，按照本协议约定的入围服务和承诺的报价向服务对象提供服务；</w:t>
      </w:r>
    </w:p>
    <w:p w14:paraId="3D114F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2.对本协议履行情况和采购合同情况向征集人进行反馈与评价；</w:t>
      </w:r>
    </w:p>
    <w:p w14:paraId="6DEDACAD">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 w:hAnsi="仿宋" w:eastAsia="仿宋" w:cs="仿宋"/>
          <w:sz w:val="32"/>
          <w:szCs w:val="32"/>
        </w:rPr>
        <w:t>乙方应当按照本合同规定向服务对象提供服务，相对应的法律及连带责任均由乙方与服务对象约定；</w:t>
      </w:r>
    </w:p>
    <w:p w14:paraId="5021914A">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.严格保守服务对象相关秘密；</w:t>
      </w:r>
    </w:p>
    <w:p w14:paraId="62048C9F">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.由于乙方自身原因导致出现服务违约违规、合同终止等情况给服务对象造成的不良影响或损失的，由乙方承担相应责任，甲方不承担任何法律责任；</w:t>
      </w:r>
    </w:p>
    <w:p w14:paraId="0B76B58D">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.积极配合工作，自觉接受甲方对乙方评审项目情况的监督、检查和考评；</w:t>
      </w:r>
    </w:p>
    <w:p w14:paraId="6461CE77">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七、甲乙双方约定</w:t>
      </w:r>
    </w:p>
    <w:p w14:paraId="3145711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1、乙方须向甲方提供其具备食品生产经营以及能提供配送服务的资质材料，且承诺不存在被列为失信被执行人的情形以及近两年内无因食品安全方面被处罚的情形，若乙方承诺不实，甲方有权单方解除本协议。</w:t>
      </w:r>
    </w:p>
    <w:p w14:paraId="641EBFF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2、乙方所供食材，应严把质量关，明确进货渠道，建立相关台账，杜绝“三无产品”及劣质原料进校园，依法承担进货检验、校园食品安全等法定义务。</w:t>
      </w:r>
    </w:p>
    <w:p w14:paraId="3C0D183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3、甲方有权监督检查乙方的原材料采购配送工作。</w:t>
      </w:r>
    </w:p>
    <w:p w14:paraId="464A1F3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甲方学生食用乙方提供的食材后，如发生不良反应，乙方应立即派人赶赴现场，甲、乙双方须积极配合，协调相关部门在第一时间了解情况，消除不良影响。如经调查确属乙方提供的食材有质量问题，造成了重大食品安全事故或严重不良影响，甲方有权单方终止协议，乙方无条件退出，且乙方不得再从事甲方学校食堂食材配送，事故所造成的一切法律责任均由乙方承担。</w:t>
      </w:r>
    </w:p>
    <w:p w14:paraId="003975AF">
      <w:pPr>
        <w:keepNext w:val="0"/>
        <w:keepLines w:val="0"/>
        <w:pageBreakBefore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八、争议解决</w:t>
      </w:r>
    </w:p>
    <w:p w14:paraId="53EFDF25">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因本协议履行发生争议，双方可协商解决。协商不能一致的，提交甲方所</w:t>
      </w:r>
      <w:r>
        <w:rPr>
          <w:rFonts w:hint="eastAsia" w:ascii="仿宋" w:hAnsi="仿宋" w:eastAsia="仿宋" w:cs="仿宋"/>
          <w:sz w:val="32"/>
          <w:szCs w:val="32"/>
          <w:lang w:eastAsia="zh-CN"/>
        </w:rPr>
        <w:t>在</w:t>
      </w:r>
      <w:r>
        <w:rPr>
          <w:rFonts w:hint="eastAsia" w:ascii="仿宋" w:hAnsi="仿宋" w:eastAsia="仿宋" w:cs="仿宋"/>
          <w:sz w:val="32"/>
          <w:szCs w:val="32"/>
        </w:rPr>
        <w:t>地人民法院诉讼裁决。</w:t>
      </w:r>
    </w:p>
    <w:p w14:paraId="1B623C2F">
      <w:pPr>
        <w:keepNext w:val="0"/>
        <w:keepLines w:val="0"/>
        <w:pageBreakBefore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九、生效条款</w:t>
      </w:r>
    </w:p>
    <w:p w14:paraId="042FD086">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自双方签字盖章后发生法律效力。</w:t>
      </w:r>
    </w:p>
    <w:p w14:paraId="73464BCB">
      <w:pPr>
        <w:keepNext w:val="0"/>
        <w:keepLines w:val="0"/>
        <w:pageBreakBefore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p>
    <w:p w14:paraId="394532DE">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p>
    <w:p w14:paraId="7C24C12B">
      <w:pPr>
        <w:keepNext w:val="0"/>
        <w:keepLines w:val="0"/>
        <w:pageBreakBefore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p>
    <w:p w14:paraId="42589131">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甲方(公章)：</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乙方(公章)：</w:t>
      </w:r>
    </w:p>
    <w:p w14:paraId="046EE4E2">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p>
    <w:p w14:paraId="6C92E579">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甲方代表：</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乙方代表：</w:t>
      </w:r>
    </w:p>
    <w:p w14:paraId="7DE7E8A2">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p>
    <w:p w14:paraId="5F9F0A69">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联系电话：</w:t>
      </w:r>
    </w:p>
    <w:p w14:paraId="3D24DC2F">
      <w:pPr>
        <w:keepNext w:val="0"/>
        <w:keepLines w:val="0"/>
        <w:pageBreakBefore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p>
    <w:p w14:paraId="7CEE54B4">
      <w:pPr>
        <w:keepNext w:val="0"/>
        <w:keepLines w:val="0"/>
        <w:pageBreakBefore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p>
    <w:p w14:paraId="6BDFA437">
      <w:pPr>
        <w:keepNext w:val="0"/>
        <w:keepLines w:val="0"/>
        <w:pageBreakBefore w:val="0"/>
        <w:kinsoku/>
        <w:wordWrap/>
        <w:overflowPunct/>
        <w:topLinePunct w:val="0"/>
        <w:autoSpaceDE/>
        <w:autoSpaceDN/>
        <w:bidi w:val="0"/>
        <w:adjustRightInd/>
        <w:snapToGrid/>
        <w:spacing w:line="640" w:lineRule="exact"/>
        <w:ind w:firstLine="2240" w:firstLineChars="700"/>
        <w:jc w:val="left"/>
        <w:textAlignment w:val="auto"/>
        <w:rPr>
          <w:rFonts w:hint="eastAsia" w:ascii="仿宋" w:hAnsi="仿宋" w:eastAsia="仿宋" w:cs="仿宋"/>
          <w:sz w:val="32"/>
          <w:szCs w:val="32"/>
        </w:rPr>
      </w:pPr>
      <w:r>
        <w:rPr>
          <w:rFonts w:hint="eastAsia" w:ascii="仿宋" w:hAnsi="仿宋" w:eastAsia="仿宋" w:cs="仿宋"/>
          <w:sz w:val="32"/>
          <w:szCs w:val="32"/>
        </w:rPr>
        <w:t>协议签订日期：    年   月   日</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14:paraId="54B7E3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60"/>
        <w:jc w:val="both"/>
        <w:textAlignment w:val="auto"/>
        <w:rPr>
          <w:rFonts w:hint="default" w:ascii="仿宋_GB2312" w:hAnsi="仿宋_GB2312" w:eastAsia="仿宋_GB2312" w:cs="仿宋_GB2312"/>
          <w:i w:val="0"/>
          <w:iCs w:val="0"/>
          <w:caps w:val="0"/>
          <w:color w:val="000000"/>
          <w:spacing w:val="0"/>
          <w:sz w:val="32"/>
          <w:szCs w:val="32"/>
          <w:lang w:val="en-US" w:eastAsia="zh-CN"/>
        </w:rPr>
      </w:pPr>
    </w:p>
    <w:p w14:paraId="1A71FA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073B3"/>
    <w:multiLevelType w:val="singleLevel"/>
    <w:tmpl w:val="470073B3"/>
    <w:lvl w:ilvl="0" w:tentative="0">
      <w:start w:val="6"/>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00865"/>
    <w:rsid w:val="14C00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spacing w:line="360" w:lineRule="exact"/>
      <w:jc w:val="both"/>
    </w:pPr>
    <w:rPr>
      <w:rFonts w:ascii="Calibri" w:hAnsi="Calibri" w:eastAsia="宋体" w:cs="Times New Roman"/>
      <w:kern w:val="0"/>
      <w:sz w:val="20"/>
      <w:szCs w:val="24"/>
      <w:lang w:val="en-US" w:eastAsia="zh-CN" w:bidi="ar-SA"/>
    </w:rPr>
  </w:style>
  <w:style w:type="paragraph" w:styleId="3">
    <w:name w:val="Body Text First Indent"/>
    <w:next w:val="1"/>
    <w:qFormat/>
    <w:uiPriority w:val="0"/>
    <w:pPr>
      <w:widowControl/>
      <w:spacing w:after="120" w:line="240" w:lineRule="auto"/>
      <w:ind w:firstLine="420" w:firstLineChars="100"/>
      <w:jc w:val="both"/>
    </w:pPr>
    <w:rPr>
      <w:rFonts w:ascii="Calibri" w:hAnsi="Calibri" w:eastAsia="宋体" w:cs="Times New Roman"/>
      <w:kern w:val="0"/>
      <w:sz w:val="20"/>
      <w:szCs w:val="20"/>
      <w:lang w:val="en-US" w:eastAsia="zh-CN" w:bidi="ar-SA"/>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2025-01-22T07:22:00Z</dcterms:created>
  <dc:creator>？</dc:creator>
  <cp:lastModifiedBy>？</cp:lastModifiedBy>
  <dcterms:modified xsi:type="dcterms:W3CDTF">2025-01-22T07:23:16Z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B94EA776399244D0A6CE0B4A5F4A7DAF_11</vt:lpwstr>
  </property>
  <property fmtid="{D5CDD505-2E9C-101B-9397-08002B2CF9AE}" pid="4" name="KSOTemplateDocerSaveRecord">
    <vt:lpwstr>eyJoZGlkIjoiY2Q2OWU2NjY4NTA2YTQyMzMyZjZjMjZlMzFjYmNhZjgiLCJ1c2VySWQiOiIyNDg1NTkxNTMifQ==</vt:lpwstr>
  </property>
</Properties>
</file>