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F8D0">
      <w:pPr>
        <w:spacing w:before="217" w:line="211" w:lineRule="auto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</w:t>
      </w:r>
    </w:p>
    <w:p w14:paraId="56C921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beforeLines="100" w:after="320" w:afterLines="10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南县2025年7月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变更调整财政衔接资金项目计划表</w:t>
      </w:r>
    </w:p>
    <w:tbl>
      <w:tblPr>
        <w:tblStyle w:val="6"/>
        <w:tblW w:w="504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"/>
        <w:gridCol w:w="842"/>
        <w:gridCol w:w="751"/>
        <w:gridCol w:w="515"/>
        <w:gridCol w:w="1016"/>
        <w:gridCol w:w="1378"/>
        <w:gridCol w:w="865"/>
        <w:gridCol w:w="506"/>
        <w:gridCol w:w="506"/>
        <w:gridCol w:w="389"/>
        <w:gridCol w:w="489"/>
        <w:gridCol w:w="1322"/>
        <w:gridCol w:w="1572"/>
        <w:gridCol w:w="659"/>
        <w:gridCol w:w="659"/>
        <w:gridCol w:w="462"/>
        <w:gridCol w:w="1410"/>
        <w:gridCol w:w="712"/>
        <w:gridCol w:w="363"/>
      </w:tblGrid>
      <w:tr w14:paraId="7BDE7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tblHeader/>
        </w:trPr>
        <w:tc>
          <w:tcPr>
            <w:tcW w:w="2402" w:type="pct"/>
            <w:gridSpan w:val="10"/>
            <w:vAlign w:val="center"/>
          </w:tcPr>
          <w:p w14:paraId="04AADD9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bookmarkStart w:id="0" w:name="_bookmark31"/>
            <w:bookmarkEnd w:id="0"/>
            <w:r>
              <w:rPr>
                <w:rFonts w:hint="eastAsia" w:ascii="黑体" w:hAnsi="黑体" w:eastAsia="黑体" w:cs="黑体"/>
                <w:spacing w:val="7"/>
                <w:sz w:val="18"/>
                <w:szCs w:val="18"/>
              </w:rPr>
              <w:t>原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项目</w:t>
            </w:r>
          </w:p>
        </w:tc>
        <w:tc>
          <w:tcPr>
            <w:tcW w:w="2231" w:type="pct"/>
            <w:gridSpan w:val="7"/>
            <w:vAlign w:val="center"/>
          </w:tcPr>
          <w:p w14:paraId="7DF85B7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2"/>
                <w:sz w:val="18"/>
                <w:szCs w:val="18"/>
              </w:rPr>
              <w:t>调</w:t>
            </w: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</w:rPr>
              <w:t>整变更后新项目</w:t>
            </w:r>
          </w:p>
        </w:tc>
        <w:tc>
          <w:tcPr>
            <w:tcW w:w="242" w:type="pct"/>
            <w:vMerge w:val="restart"/>
            <w:tcBorders>
              <w:bottom w:val="nil"/>
            </w:tcBorders>
            <w:textDirection w:val="tbRlV"/>
            <w:vAlign w:val="center"/>
          </w:tcPr>
          <w:p w14:paraId="456D7D9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项 目 主 管 部 门</w:t>
            </w:r>
          </w:p>
        </w:tc>
        <w:tc>
          <w:tcPr>
            <w:tcW w:w="123" w:type="pct"/>
            <w:vMerge w:val="restart"/>
            <w:textDirection w:val="tbRlV"/>
            <w:vAlign w:val="center"/>
          </w:tcPr>
          <w:p w14:paraId="68CB464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  <w:lang w:val="en-US" w:eastAsia="zh-CN"/>
              </w:rPr>
              <w:t>资 金 来 源</w:t>
            </w:r>
          </w:p>
        </w:tc>
      </w:tr>
      <w:tr w14:paraId="0D1BF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Header/>
        </w:trPr>
        <w:tc>
          <w:tcPr>
            <w:tcW w:w="103" w:type="pct"/>
            <w:vMerge w:val="restart"/>
            <w:tcBorders>
              <w:bottom w:val="nil"/>
            </w:tcBorders>
            <w:vAlign w:val="center"/>
          </w:tcPr>
          <w:p w14:paraId="611C4A8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6"/>
                <w:sz w:val="18"/>
                <w:szCs w:val="18"/>
              </w:rPr>
              <w:t>序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号</w:t>
            </w:r>
          </w:p>
        </w:tc>
        <w:tc>
          <w:tcPr>
            <w:tcW w:w="286" w:type="pct"/>
            <w:vMerge w:val="restart"/>
            <w:tcBorders>
              <w:bottom w:val="nil"/>
            </w:tcBorders>
            <w:vAlign w:val="center"/>
          </w:tcPr>
          <w:p w14:paraId="256E708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"/>
                <w:sz w:val="18"/>
                <w:szCs w:val="18"/>
              </w:rPr>
              <w:t>乡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镇</w:t>
            </w:r>
          </w:p>
        </w:tc>
        <w:tc>
          <w:tcPr>
            <w:tcW w:w="255" w:type="pct"/>
            <w:vMerge w:val="restart"/>
            <w:tcBorders>
              <w:bottom w:val="nil"/>
            </w:tcBorders>
            <w:vAlign w:val="center"/>
          </w:tcPr>
          <w:p w14:paraId="35E6402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村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(居)</w:t>
            </w:r>
          </w:p>
          <w:p w14:paraId="38FB44E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  <w:lang w:val="en-US" w:eastAsia="zh-CN"/>
              </w:rPr>
              <w:t>名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称</w:t>
            </w:r>
          </w:p>
        </w:tc>
        <w:tc>
          <w:tcPr>
            <w:tcW w:w="175" w:type="pct"/>
            <w:vMerge w:val="restart"/>
            <w:tcBorders>
              <w:bottom w:val="nil"/>
            </w:tcBorders>
            <w:vAlign w:val="center"/>
          </w:tcPr>
          <w:p w14:paraId="3E3EC426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62" w:line="249" w:lineRule="auto"/>
              <w:ind w:right="11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类别</w:t>
            </w:r>
          </w:p>
        </w:tc>
        <w:tc>
          <w:tcPr>
            <w:tcW w:w="345" w:type="pct"/>
            <w:vMerge w:val="restart"/>
            <w:tcBorders>
              <w:bottom w:val="nil"/>
            </w:tcBorders>
            <w:vAlign w:val="center"/>
          </w:tcPr>
          <w:p w14:paraId="7F8A6C2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468" w:type="pct"/>
            <w:vMerge w:val="restart"/>
            <w:tcBorders>
              <w:bottom w:val="nil"/>
            </w:tcBorders>
            <w:vAlign w:val="center"/>
          </w:tcPr>
          <w:p w14:paraId="03B73ED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righ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1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</w:rPr>
              <w:t>目建设内容及规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模</w:t>
            </w:r>
          </w:p>
        </w:tc>
        <w:tc>
          <w:tcPr>
            <w:tcW w:w="290" w:type="pct"/>
            <w:vMerge w:val="restart"/>
            <w:tcBorders>
              <w:bottom w:val="nil"/>
            </w:tcBorders>
            <w:vAlign w:val="center"/>
          </w:tcPr>
          <w:p w14:paraId="595BE14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62" w:line="229" w:lineRule="auto"/>
              <w:jc w:val="center"/>
              <w:rPr>
                <w:rFonts w:hint="eastAsia" w:ascii="黑体" w:hAnsi="黑体" w:eastAsia="黑体" w:cs="黑体"/>
                <w:spacing w:val="-1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原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-15"/>
                <w:sz w:val="18"/>
                <w:szCs w:val="18"/>
              </w:rPr>
              <w:t>目</w:t>
            </w:r>
          </w:p>
          <w:p w14:paraId="3634D06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3"/>
                <w:sz w:val="18"/>
                <w:szCs w:val="18"/>
              </w:rPr>
              <w:t>文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76" w:type="pct"/>
            <w:gridSpan w:val="3"/>
            <w:vAlign w:val="center"/>
          </w:tcPr>
          <w:p w14:paraId="2A0CD82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9"/>
                <w:sz w:val="18"/>
                <w:szCs w:val="18"/>
              </w:rPr>
              <w:t>项目投入(万元</w:t>
            </w: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</w:rPr>
              <w:t>)</w:t>
            </w:r>
          </w:p>
        </w:tc>
        <w:tc>
          <w:tcPr>
            <w:tcW w:w="166" w:type="pct"/>
            <w:vMerge w:val="restart"/>
            <w:tcBorders>
              <w:bottom w:val="nil"/>
            </w:tcBorders>
            <w:vAlign w:val="center"/>
          </w:tcPr>
          <w:p w14:paraId="28B9E424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类别</w:t>
            </w:r>
          </w:p>
        </w:tc>
        <w:tc>
          <w:tcPr>
            <w:tcW w:w="449" w:type="pct"/>
            <w:vMerge w:val="restart"/>
            <w:tcBorders>
              <w:bottom w:val="nil"/>
            </w:tcBorders>
            <w:vAlign w:val="center"/>
          </w:tcPr>
          <w:p w14:paraId="1D62BE6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534" w:type="pct"/>
            <w:vMerge w:val="restart"/>
            <w:tcBorders>
              <w:bottom w:val="nil"/>
            </w:tcBorders>
            <w:vAlign w:val="center"/>
          </w:tcPr>
          <w:p w14:paraId="6F3EBB6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9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7"/>
                <w:sz w:val="18"/>
                <w:szCs w:val="18"/>
              </w:rPr>
              <w:t>目建设内容及规模</w:t>
            </w:r>
          </w:p>
        </w:tc>
        <w:tc>
          <w:tcPr>
            <w:tcW w:w="605" w:type="pct"/>
            <w:gridSpan w:val="3"/>
            <w:vAlign w:val="center"/>
          </w:tcPr>
          <w:p w14:paraId="59BF908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9"/>
                <w:sz w:val="18"/>
                <w:szCs w:val="18"/>
              </w:rPr>
              <w:t>项目投入(万元)</w:t>
            </w:r>
          </w:p>
        </w:tc>
        <w:tc>
          <w:tcPr>
            <w:tcW w:w="475" w:type="pct"/>
            <w:vMerge w:val="restart"/>
            <w:tcBorders>
              <w:top w:val="nil"/>
            </w:tcBorders>
            <w:vAlign w:val="center"/>
          </w:tcPr>
          <w:p w14:paraId="4B7521D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  <w:lang w:val="en-US" w:eastAsia="zh-CN"/>
              </w:rPr>
              <w:t>绩效目标</w:t>
            </w:r>
          </w:p>
        </w:tc>
        <w:tc>
          <w:tcPr>
            <w:tcW w:w="24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A8BE7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extDirection w:val="tbRlV"/>
            <w:vAlign w:val="top"/>
          </w:tcPr>
          <w:p w14:paraId="06B2F03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635AD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tblHeader/>
        </w:trPr>
        <w:tc>
          <w:tcPr>
            <w:tcW w:w="103" w:type="pct"/>
            <w:vMerge w:val="continue"/>
            <w:tcBorders>
              <w:top w:val="nil"/>
            </w:tcBorders>
            <w:vAlign w:val="top"/>
          </w:tcPr>
          <w:p w14:paraId="21FFF65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</w:tcBorders>
            <w:vAlign w:val="top"/>
          </w:tcPr>
          <w:p w14:paraId="30F8D93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55" w:type="pct"/>
            <w:vMerge w:val="continue"/>
            <w:tcBorders>
              <w:top w:val="nil"/>
            </w:tcBorders>
            <w:vAlign w:val="top"/>
          </w:tcPr>
          <w:p w14:paraId="135CFE3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5" w:type="pct"/>
            <w:vMerge w:val="continue"/>
            <w:tcBorders>
              <w:top w:val="nil"/>
            </w:tcBorders>
            <w:vAlign w:val="top"/>
          </w:tcPr>
          <w:p w14:paraId="1ECCE2A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345" w:type="pct"/>
            <w:vMerge w:val="continue"/>
            <w:tcBorders>
              <w:top w:val="nil"/>
            </w:tcBorders>
            <w:vAlign w:val="top"/>
          </w:tcPr>
          <w:p w14:paraId="4D3588C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468" w:type="pct"/>
            <w:vMerge w:val="continue"/>
            <w:tcBorders>
              <w:top w:val="nil"/>
            </w:tcBorders>
            <w:vAlign w:val="top"/>
          </w:tcPr>
          <w:p w14:paraId="2541300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90" w:type="pct"/>
            <w:vMerge w:val="continue"/>
            <w:tcBorders>
              <w:top w:val="nil"/>
            </w:tcBorders>
            <w:vAlign w:val="top"/>
          </w:tcPr>
          <w:p w14:paraId="303791D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" w:type="pct"/>
            <w:vAlign w:val="center"/>
          </w:tcPr>
          <w:p w14:paraId="1AB4697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61" w:line="233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合</w:t>
            </w:r>
            <w:r>
              <w:rPr>
                <w:rFonts w:hint="eastAsia" w:ascii="黑体" w:hAnsi="黑体" w:eastAsia="黑体" w:cs="黑体"/>
                <w:spacing w:val="1"/>
                <w:sz w:val="18"/>
                <w:szCs w:val="18"/>
              </w:rPr>
              <w:t>计</w:t>
            </w:r>
          </w:p>
        </w:tc>
        <w:tc>
          <w:tcPr>
            <w:tcW w:w="172" w:type="pct"/>
            <w:textDirection w:val="tbRlV"/>
            <w:vAlign w:val="center"/>
          </w:tcPr>
          <w:p w14:paraId="4253CED8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黑体" w:hAnsi="黑体" w:eastAsia="黑体" w:cs="黑体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130" w:type="pct"/>
            <w:textDirection w:val="tbRlV"/>
            <w:vAlign w:val="center"/>
          </w:tcPr>
          <w:p w14:paraId="18609BB5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166" w:type="pct"/>
            <w:vMerge w:val="continue"/>
            <w:tcBorders>
              <w:top w:val="nil"/>
            </w:tcBorders>
            <w:vAlign w:val="top"/>
          </w:tcPr>
          <w:p w14:paraId="7CB2896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449" w:type="pct"/>
            <w:vMerge w:val="continue"/>
            <w:tcBorders>
              <w:top w:val="nil"/>
            </w:tcBorders>
            <w:vAlign w:val="top"/>
          </w:tcPr>
          <w:p w14:paraId="457A74E6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534" w:type="pct"/>
            <w:vMerge w:val="continue"/>
            <w:tcBorders>
              <w:top w:val="nil"/>
            </w:tcBorders>
            <w:vAlign w:val="top"/>
          </w:tcPr>
          <w:p w14:paraId="1ACC321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BA1E018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合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计</w:t>
            </w:r>
          </w:p>
        </w:tc>
        <w:tc>
          <w:tcPr>
            <w:tcW w:w="224" w:type="pct"/>
            <w:textDirection w:val="tbRlV"/>
            <w:vAlign w:val="center"/>
          </w:tcPr>
          <w:p w14:paraId="7EF6E04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黑体" w:hAnsi="黑体" w:eastAsia="黑体" w:cs="黑体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155" w:type="pct"/>
            <w:textDirection w:val="tbRlV"/>
            <w:vAlign w:val="center"/>
          </w:tcPr>
          <w:p w14:paraId="0B5F68E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475" w:type="pct"/>
            <w:vMerge w:val="continue"/>
            <w:vAlign w:val="center"/>
          </w:tcPr>
          <w:p w14:paraId="2613013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2" w:type="pct"/>
            <w:vMerge w:val="continue"/>
            <w:tcBorders>
              <w:top w:val="nil"/>
            </w:tcBorders>
            <w:textDirection w:val="tbRlV"/>
            <w:vAlign w:val="top"/>
          </w:tcPr>
          <w:p w14:paraId="5496C40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23" w:type="pct"/>
            <w:vMerge w:val="continue"/>
            <w:textDirection w:val="tbRlV"/>
            <w:vAlign w:val="top"/>
          </w:tcPr>
          <w:p w14:paraId="226A066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3B36D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926" w:type="pct"/>
            <w:gridSpan w:val="7"/>
            <w:vAlign w:val="top"/>
          </w:tcPr>
          <w:p w14:paraId="1059C16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104" w:line="230" w:lineRule="auto"/>
              <w:ind w:left="28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计</w:t>
            </w:r>
          </w:p>
        </w:tc>
        <w:tc>
          <w:tcPr>
            <w:tcW w:w="172" w:type="pct"/>
            <w:vAlign w:val="center"/>
          </w:tcPr>
          <w:p w14:paraId="7A701B7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170.8</w:t>
            </w:r>
          </w:p>
        </w:tc>
        <w:tc>
          <w:tcPr>
            <w:tcW w:w="172" w:type="pct"/>
            <w:vAlign w:val="center"/>
          </w:tcPr>
          <w:p w14:paraId="42B1588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169.8</w:t>
            </w:r>
          </w:p>
        </w:tc>
        <w:tc>
          <w:tcPr>
            <w:tcW w:w="130" w:type="pct"/>
            <w:vAlign w:val="center"/>
          </w:tcPr>
          <w:p w14:paraId="432234C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6" w:type="pct"/>
            <w:vAlign w:val="top"/>
          </w:tcPr>
          <w:p w14:paraId="43CA3B2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449" w:type="pct"/>
            <w:vAlign w:val="top"/>
          </w:tcPr>
          <w:p w14:paraId="08876A5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534" w:type="pct"/>
            <w:vAlign w:val="top"/>
          </w:tcPr>
          <w:p w14:paraId="19FDCF1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24" w:type="pct"/>
            <w:vAlign w:val="center"/>
          </w:tcPr>
          <w:p w14:paraId="4322CFF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169.8</w:t>
            </w:r>
          </w:p>
        </w:tc>
        <w:tc>
          <w:tcPr>
            <w:tcW w:w="224" w:type="pct"/>
            <w:vAlign w:val="center"/>
          </w:tcPr>
          <w:p w14:paraId="01D4850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169.8</w:t>
            </w:r>
          </w:p>
        </w:tc>
        <w:tc>
          <w:tcPr>
            <w:tcW w:w="155" w:type="pct"/>
            <w:vAlign w:val="center"/>
          </w:tcPr>
          <w:p w14:paraId="1863131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75" w:type="pct"/>
            <w:vAlign w:val="top"/>
          </w:tcPr>
          <w:p w14:paraId="28E77A71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242" w:type="pct"/>
            <w:vAlign w:val="top"/>
          </w:tcPr>
          <w:p w14:paraId="57C6826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23" w:type="pct"/>
            <w:vAlign w:val="top"/>
          </w:tcPr>
          <w:p w14:paraId="4E74573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78F71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103" w:type="pct"/>
            <w:vAlign w:val="center"/>
          </w:tcPr>
          <w:p w14:paraId="4BA78E1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E4D3E2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华阁镇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A6C12F4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华南村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7F1052A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BF9EB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华南村榨油厂仓库扩建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B8F7F55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榨油厂仓库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新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建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160平方米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2C4E7A5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南农联〔2024〕18号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3E9D5EF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5AA78A6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21E42EA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6" w:type="pct"/>
            <w:shd w:val="clear" w:color="auto" w:fill="auto"/>
            <w:vAlign w:val="center"/>
          </w:tcPr>
          <w:p w14:paraId="62BFE9A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产业发展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7DD0848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华南村榨油厂仓库提质改造项目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071CE5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做好防鼠、防潮、防火160平方米，消防设备10套、吊顶120平方米，隔板400平方米，防灰层160平方米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9FE342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45D07D4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524E83E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736EBD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完成160平方仓库提质改造，村集体预计年收益3000-5000元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1DEDFF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华阁镇</w:t>
            </w:r>
          </w:p>
        </w:tc>
        <w:tc>
          <w:tcPr>
            <w:tcW w:w="123" w:type="pct"/>
            <w:shd w:val="clear" w:color="auto" w:fill="auto"/>
            <w:vAlign w:val="center"/>
          </w:tcPr>
          <w:p w14:paraId="772346E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省级</w:t>
            </w:r>
          </w:p>
        </w:tc>
      </w:tr>
      <w:tr w14:paraId="05708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03" w:type="pct"/>
            <w:vAlign w:val="center"/>
          </w:tcPr>
          <w:p w14:paraId="4FA718E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7D4151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华阁镇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1D758F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华阁镇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4A70E76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F12B5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华阁镇垃圾转运点建设项目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7A58AD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购置500个240L垃圾桶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8F5707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南农联〔2025〕13号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70ADF73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7.8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7C64DCA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7.8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2A50F1B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6" w:type="pct"/>
            <w:shd w:val="clear" w:color="auto" w:fill="auto"/>
            <w:vAlign w:val="center"/>
          </w:tcPr>
          <w:p w14:paraId="612D72D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DC28E74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华阁镇垃圾转运点建设项目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638A99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购置18个3立方米垃圾箱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E88564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7.8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35AFB0C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7.8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331E4A4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CD87DB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完成18个3立方米垃圾箱采购，改善群众周边环境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4B2921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华阁镇</w:t>
            </w:r>
          </w:p>
        </w:tc>
        <w:tc>
          <w:tcPr>
            <w:tcW w:w="123" w:type="pct"/>
            <w:shd w:val="clear" w:color="auto" w:fill="auto"/>
            <w:vAlign w:val="center"/>
          </w:tcPr>
          <w:p w14:paraId="2A873A06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中央</w:t>
            </w:r>
          </w:p>
        </w:tc>
      </w:tr>
      <w:tr w14:paraId="1D8B6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03" w:type="pct"/>
            <w:vAlign w:val="center"/>
          </w:tcPr>
          <w:p w14:paraId="4E108F1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7939B00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青树嘴镇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34EE8EF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长康村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02821583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E9AA9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长康村农村道路建设项目（通村通户路）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CD2A4D5">
            <w:pPr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长乐片连接s511桥梁和居民线道路建设，道路硬化200米长，4.5米宽，0.2米厚，桥梁重建宽5米，长12米现浇制作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32FE999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南农联〔2025〕13号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296D6AB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4A2F512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7FD9B51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6" w:type="pct"/>
            <w:shd w:val="clear" w:color="auto" w:fill="auto"/>
            <w:vAlign w:val="center"/>
          </w:tcPr>
          <w:p w14:paraId="641E5307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公共服务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AE6BAC1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长康村农村道路建设项目（通村通户路）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3B997F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长乐片连接s511桥梁和居民线道路建设，道路硬化130米长，4.5米宽，0.2米厚，桥梁重建宽7.6米，长12米现浇制作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AC5ADA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C0EC2D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51842C2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CA6D192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完成130米长的道路建设，12米长，7.6米宽的桥梁建设，改善群众出行条件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AEEFB98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青树嘴镇</w:t>
            </w:r>
          </w:p>
        </w:tc>
        <w:tc>
          <w:tcPr>
            <w:tcW w:w="123" w:type="pct"/>
            <w:shd w:val="clear" w:color="auto" w:fill="auto"/>
            <w:vAlign w:val="center"/>
          </w:tcPr>
          <w:p w14:paraId="7356E9F9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中央</w:t>
            </w:r>
          </w:p>
        </w:tc>
      </w:tr>
      <w:tr w14:paraId="5D29F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03" w:type="pct"/>
            <w:vAlign w:val="center"/>
          </w:tcPr>
          <w:p w14:paraId="0126E70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8707801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南洲镇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BC0DE9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班嘴村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60A86B3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82FC86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南县宏硕稻虾智慧农服产业园第一期建设项目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F52AA7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新建4200平米钢架薄膜育秧大棚(180元/平米)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购置蔬菜育苗流水线一条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蔬菜移栽机一台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93C2F56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南农联〔2024〕17号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387CFAC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417EE78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29ECE4D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6" w:type="pct"/>
            <w:shd w:val="clear" w:color="auto" w:fill="auto"/>
            <w:vAlign w:val="center"/>
          </w:tcPr>
          <w:p w14:paraId="4714B2B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78057B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南县宏硕稻虾智慧农服产业园第一期建设项目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1267571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新建4032平米钢架薄膜育秧大棚；采购一条蔬菜育苗流水线；采购2台插秧机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5F2549B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A1018C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7C17756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6C7C00D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完成4032平米钢架薄膜育秧大棚建设，采购一条蔬菜育苗流水线和2台插秧机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0E8591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南洲镇</w:t>
            </w:r>
          </w:p>
        </w:tc>
        <w:tc>
          <w:tcPr>
            <w:tcW w:w="123" w:type="pct"/>
            <w:shd w:val="clear" w:color="auto" w:fill="auto"/>
            <w:vAlign w:val="center"/>
          </w:tcPr>
          <w:p w14:paraId="3E092EA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省级</w:t>
            </w:r>
          </w:p>
        </w:tc>
      </w:tr>
      <w:tr w14:paraId="2C0B4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3" w:type="pct"/>
            <w:vAlign w:val="center"/>
          </w:tcPr>
          <w:p w14:paraId="60F5956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DE9290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三仙湖镇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0E3497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年丰村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5FCD79C6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D6D24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年丰村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调蓄湖电排渠疏洗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217449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调蓄湖电排渠疏洗长2470米，宽15米，深2.5米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A7281B4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《关于调整2024年度结余衔接资金项目计划的通知》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243558B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27B50F4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3298D36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6" w:type="pct"/>
            <w:shd w:val="clear" w:color="auto" w:fill="auto"/>
            <w:vAlign w:val="center"/>
          </w:tcPr>
          <w:p w14:paraId="5E1E30E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19B719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年丰村兴洲中心电排渠疏洗项目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ABF1D41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兴洲中心电排渠疏洗长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米，宽15米，深2.5米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44983E4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5DB24BA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497CD0C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08B337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完成渠道疏洗长1000米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，宽15米，深2.5米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3CDE96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三仙湖镇</w:t>
            </w:r>
          </w:p>
        </w:tc>
        <w:tc>
          <w:tcPr>
            <w:tcW w:w="123" w:type="pct"/>
            <w:shd w:val="clear" w:color="auto" w:fill="auto"/>
            <w:vAlign w:val="center"/>
          </w:tcPr>
          <w:p w14:paraId="73E6D07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中央</w:t>
            </w:r>
          </w:p>
        </w:tc>
      </w:tr>
      <w:tr w14:paraId="50C32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03" w:type="pct"/>
            <w:vAlign w:val="center"/>
          </w:tcPr>
          <w:p w14:paraId="46436894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A5A56A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浪拔湖镇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500A17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东美垸村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3D989DA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C89454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农资服务中心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B7A8C08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农资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商品店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E1B01C1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南振局联〔2022〕6号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013762B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04ABEDA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7FAF081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6" w:type="pct"/>
            <w:shd w:val="clear" w:color="auto" w:fill="auto"/>
            <w:vAlign w:val="center"/>
          </w:tcPr>
          <w:p w14:paraId="63610EA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5F1186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东美垸村入股南县鑫隆牧业有限公司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3B26E6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入股分红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7B45A9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4F2106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7D158D1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4F9882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合同约定村集体每年预计分红10000元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EBB5235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浪拨湖镇</w:t>
            </w:r>
          </w:p>
        </w:tc>
        <w:tc>
          <w:tcPr>
            <w:tcW w:w="123" w:type="pct"/>
            <w:shd w:val="clear" w:color="auto" w:fill="auto"/>
            <w:vAlign w:val="center"/>
          </w:tcPr>
          <w:p w14:paraId="44A755F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省级</w:t>
            </w:r>
          </w:p>
        </w:tc>
      </w:tr>
      <w:tr w14:paraId="6FFFA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03" w:type="pct"/>
            <w:vAlign w:val="center"/>
          </w:tcPr>
          <w:p w14:paraId="352972E5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54A45F5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麻河口镇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0F4123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西口村</w:t>
            </w:r>
          </w:p>
        </w:tc>
        <w:tc>
          <w:tcPr>
            <w:tcW w:w="175" w:type="pct"/>
            <w:shd w:val="clear" w:color="auto" w:fill="auto"/>
            <w:vAlign w:val="center"/>
          </w:tcPr>
          <w:p w14:paraId="4022B40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E2175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西口村7组涵闸建设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5E76E38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西口村7组涵闸2座维修改建，涵闸长6米、宽4.5米、高2米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122420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南农联〔2025〕13号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4A3FCF9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2BA94D7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4A0D565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6" w:type="pct"/>
            <w:shd w:val="clear" w:color="auto" w:fill="auto"/>
            <w:vAlign w:val="center"/>
          </w:tcPr>
          <w:p w14:paraId="5707385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D438E18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西口村6组机耕桥建设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6F1FAD1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在西口村6组新建2座机耕桥，桥长8米、宽4米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321D9D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381397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585EA42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03EBD8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完成2座机耕桥建设，方便群众农业生产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3BCCC88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麻河口镇</w:t>
            </w:r>
          </w:p>
        </w:tc>
        <w:tc>
          <w:tcPr>
            <w:tcW w:w="123" w:type="pct"/>
            <w:shd w:val="clear" w:color="auto" w:fill="auto"/>
            <w:vAlign w:val="center"/>
          </w:tcPr>
          <w:p w14:paraId="0678F57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中央</w:t>
            </w:r>
          </w:p>
        </w:tc>
      </w:tr>
    </w:tbl>
    <w:p w14:paraId="6B1EBEBA"/>
    <w:sectPr>
      <w:footerReference r:id="rId5" w:type="default"/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F3FD7">
    <w:pPr>
      <w:spacing w:line="185" w:lineRule="auto"/>
      <w:jc w:val="right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jdjMDFiODU0ZWFlNjJkNDVmMjA5NTE1MWIyMGYifQ=="/>
  </w:docVars>
  <w:rsids>
    <w:rsidRoot w:val="00000000"/>
    <w:rsid w:val="00037005"/>
    <w:rsid w:val="00094893"/>
    <w:rsid w:val="000B6281"/>
    <w:rsid w:val="002E6413"/>
    <w:rsid w:val="00303F39"/>
    <w:rsid w:val="0046375D"/>
    <w:rsid w:val="005A7208"/>
    <w:rsid w:val="00692FA7"/>
    <w:rsid w:val="006E159D"/>
    <w:rsid w:val="0075194C"/>
    <w:rsid w:val="007F0A1D"/>
    <w:rsid w:val="00873EB6"/>
    <w:rsid w:val="008D313A"/>
    <w:rsid w:val="009C15CF"/>
    <w:rsid w:val="009F2E6D"/>
    <w:rsid w:val="00C17F3A"/>
    <w:rsid w:val="00DA5C53"/>
    <w:rsid w:val="01081C09"/>
    <w:rsid w:val="010B22B0"/>
    <w:rsid w:val="012C2953"/>
    <w:rsid w:val="014C4DA3"/>
    <w:rsid w:val="014F6641"/>
    <w:rsid w:val="017E6F26"/>
    <w:rsid w:val="019D115B"/>
    <w:rsid w:val="01AF5332"/>
    <w:rsid w:val="01D152A8"/>
    <w:rsid w:val="01E0068B"/>
    <w:rsid w:val="01E0373D"/>
    <w:rsid w:val="020016E9"/>
    <w:rsid w:val="02181129"/>
    <w:rsid w:val="027125E7"/>
    <w:rsid w:val="027C5214"/>
    <w:rsid w:val="0284231A"/>
    <w:rsid w:val="02C1531D"/>
    <w:rsid w:val="02FC6355"/>
    <w:rsid w:val="030E7E36"/>
    <w:rsid w:val="032064E7"/>
    <w:rsid w:val="032C3458"/>
    <w:rsid w:val="038D51FF"/>
    <w:rsid w:val="039D18E6"/>
    <w:rsid w:val="03B92498"/>
    <w:rsid w:val="03CA1FAF"/>
    <w:rsid w:val="04117BDE"/>
    <w:rsid w:val="046B5540"/>
    <w:rsid w:val="048E7480"/>
    <w:rsid w:val="049802FF"/>
    <w:rsid w:val="04B26495"/>
    <w:rsid w:val="04BC3FEE"/>
    <w:rsid w:val="04C92D10"/>
    <w:rsid w:val="04D07A99"/>
    <w:rsid w:val="04D31337"/>
    <w:rsid w:val="04DA0918"/>
    <w:rsid w:val="04E43544"/>
    <w:rsid w:val="0532605E"/>
    <w:rsid w:val="053C6EDC"/>
    <w:rsid w:val="05483AD3"/>
    <w:rsid w:val="0589330E"/>
    <w:rsid w:val="058A5E9A"/>
    <w:rsid w:val="059B00A7"/>
    <w:rsid w:val="05CA273A"/>
    <w:rsid w:val="05E530D0"/>
    <w:rsid w:val="05EF21A1"/>
    <w:rsid w:val="05FB0B46"/>
    <w:rsid w:val="06287461"/>
    <w:rsid w:val="062E2CC9"/>
    <w:rsid w:val="063D4CBA"/>
    <w:rsid w:val="06540256"/>
    <w:rsid w:val="067526A6"/>
    <w:rsid w:val="068F128E"/>
    <w:rsid w:val="069737FC"/>
    <w:rsid w:val="06BA1548"/>
    <w:rsid w:val="06D575E9"/>
    <w:rsid w:val="077010BF"/>
    <w:rsid w:val="07886409"/>
    <w:rsid w:val="079C3C62"/>
    <w:rsid w:val="07C66F31"/>
    <w:rsid w:val="07DB29DD"/>
    <w:rsid w:val="07F97307"/>
    <w:rsid w:val="080F2686"/>
    <w:rsid w:val="084C1DC3"/>
    <w:rsid w:val="08A52FEB"/>
    <w:rsid w:val="08AF5C17"/>
    <w:rsid w:val="08C94F2B"/>
    <w:rsid w:val="08E73603"/>
    <w:rsid w:val="08ED6E6B"/>
    <w:rsid w:val="08FA50E4"/>
    <w:rsid w:val="091F16FC"/>
    <w:rsid w:val="092403B3"/>
    <w:rsid w:val="092A7D45"/>
    <w:rsid w:val="09306D58"/>
    <w:rsid w:val="096B5FE2"/>
    <w:rsid w:val="09774987"/>
    <w:rsid w:val="098A290C"/>
    <w:rsid w:val="09945539"/>
    <w:rsid w:val="09BC6592"/>
    <w:rsid w:val="09D27E0F"/>
    <w:rsid w:val="0A360D3E"/>
    <w:rsid w:val="0A84735B"/>
    <w:rsid w:val="0AD57BB7"/>
    <w:rsid w:val="0AE55920"/>
    <w:rsid w:val="0AFE3D37"/>
    <w:rsid w:val="0B04224A"/>
    <w:rsid w:val="0B0E30C9"/>
    <w:rsid w:val="0B5374D4"/>
    <w:rsid w:val="0B680A2B"/>
    <w:rsid w:val="0B732177"/>
    <w:rsid w:val="0B745622"/>
    <w:rsid w:val="0B84338B"/>
    <w:rsid w:val="0B867103"/>
    <w:rsid w:val="0BA92DF2"/>
    <w:rsid w:val="0BB73761"/>
    <w:rsid w:val="0BBC2B25"/>
    <w:rsid w:val="0BE1433A"/>
    <w:rsid w:val="0BF422BF"/>
    <w:rsid w:val="0C0048F0"/>
    <w:rsid w:val="0C085D6A"/>
    <w:rsid w:val="0C607954"/>
    <w:rsid w:val="0C646D4A"/>
    <w:rsid w:val="0C760F26"/>
    <w:rsid w:val="0C9C64B3"/>
    <w:rsid w:val="0CBE28CD"/>
    <w:rsid w:val="0CE07C47"/>
    <w:rsid w:val="0CFA3905"/>
    <w:rsid w:val="0D093B48"/>
    <w:rsid w:val="0D31309F"/>
    <w:rsid w:val="0D627298"/>
    <w:rsid w:val="0D8A6689"/>
    <w:rsid w:val="0D9F625A"/>
    <w:rsid w:val="0DAB10A3"/>
    <w:rsid w:val="0DAB2E51"/>
    <w:rsid w:val="0DC108C7"/>
    <w:rsid w:val="0DE10621"/>
    <w:rsid w:val="0E1B3FB6"/>
    <w:rsid w:val="0E63197E"/>
    <w:rsid w:val="0E741495"/>
    <w:rsid w:val="0E9A3896"/>
    <w:rsid w:val="0E9E4764"/>
    <w:rsid w:val="0EDD528C"/>
    <w:rsid w:val="0EEC3721"/>
    <w:rsid w:val="0EEE44DD"/>
    <w:rsid w:val="0EFD592E"/>
    <w:rsid w:val="0F0547E3"/>
    <w:rsid w:val="0F072309"/>
    <w:rsid w:val="0F5372FC"/>
    <w:rsid w:val="0F692FC4"/>
    <w:rsid w:val="0F8C0A60"/>
    <w:rsid w:val="0FB70A57"/>
    <w:rsid w:val="0FD541B5"/>
    <w:rsid w:val="10190546"/>
    <w:rsid w:val="103E1D5B"/>
    <w:rsid w:val="107E484D"/>
    <w:rsid w:val="10E072B6"/>
    <w:rsid w:val="10F66AD9"/>
    <w:rsid w:val="11162CD7"/>
    <w:rsid w:val="11845B85"/>
    <w:rsid w:val="118714DF"/>
    <w:rsid w:val="11904838"/>
    <w:rsid w:val="11BA7B07"/>
    <w:rsid w:val="11C97D4A"/>
    <w:rsid w:val="11CB5870"/>
    <w:rsid w:val="11F1104F"/>
    <w:rsid w:val="12064AFA"/>
    <w:rsid w:val="12096398"/>
    <w:rsid w:val="121F62F2"/>
    <w:rsid w:val="126C312F"/>
    <w:rsid w:val="1271598D"/>
    <w:rsid w:val="12751C80"/>
    <w:rsid w:val="129A2ECD"/>
    <w:rsid w:val="12D746E8"/>
    <w:rsid w:val="13082AF4"/>
    <w:rsid w:val="130C3149"/>
    <w:rsid w:val="130F3E82"/>
    <w:rsid w:val="13405DEA"/>
    <w:rsid w:val="13651CF4"/>
    <w:rsid w:val="136C4E31"/>
    <w:rsid w:val="138008DC"/>
    <w:rsid w:val="138959E3"/>
    <w:rsid w:val="13914897"/>
    <w:rsid w:val="13951B3B"/>
    <w:rsid w:val="13A04ADA"/>
    <w:rsid w:val="13B835AB"/>
    <w:rsid w:val="13B860EB"/>
    <w:rsid w:val="13BD568C"/>
    <w:rsid w:val="13D604FC"/>
    <w:rsid w:val="141A488D"/>
    <w:rsid w:val="1424395D"/>
    <w:rsid w:val="14261483"/>
    <w:rsid w:val="143F60A1"/>
    <w:rsid w:val="144D6A10"/>
    <w:rsid w:val="145661BF"/>
    <w:rsid w:val="147A357D"/>
    <w:rsid w:val="14B7032D"/>
    <w:rsid w:val="14D507B4"/>
    <w:rsid w:val="14E86F37"/>
    <w:rsid w:val="14FB46BE"/>
    <w:rsid w:val="15565D98"/>
    <w:rsid w:val="159D5775"/>
    <w:rsid w:val="15AB60E4"/>
    <w:rsid w:val="16067F95"/>
    <w:rsid w:val="16287735"/>
    <w:rsid w:val="1629525B"/>
    <w:rsid w:val="162B0FD3"/>
    <w:rsid w:val="165F0C7D"/>
    <w:rsid w:val="166565F0"/>
    <w:rsid w:val="166B13D0"/>
    <w:rsid w:val="16734728"/>
    <w:rsid w:val="16BF1FDC"/>
    <w:rsid w:val="16C64858"/>
    <w:rsid w:val="16DE0CAA"/>
    <w:rsid w:val="1720040C"/>
    <w:rsid w:val="1768590F"/>
    <w:rsid w:val="17822E75"/>
    <w:rsid w:val="17942BA8"/>
    <w:rsid w:val="17986DB2"/>
    <w:rsid w:val="17B31280"/>
    <w:rsid w:val="17B71741"/>
    <w:rsid w:val="17BE19D3"/>
    <w:rsid w:val="17F17FC2"/>
    <w:rsid w:val="182A7068"/>
    <w:rsid w:val="186662F2"/>
    <w:rsid w:val="1867206B"/>
    <w:rsid w:val="188E75F7"/>
    <w:rsid w:val="18CF427A"/>
    <w:rsid w:val="18ED3D06"/>
    <w:rsid w:val="19650358"/>
    <w:rsid w:val="199B6353"/>
    <w:rsid w:val="19C57049"/>
    <w:rsid w:val="19CD414F"/>
    <w:rsid w:val="19D41982"/>
    <w:rsid w:val="19EA6AAF"/>
    <w:rsid w:val="19F505B3"/>
    <w:rsid w:val="1A09162B"/>
    <w:rsid w:val="1A381F10"/>
    <w:rsid w:val="1A534654"/>
    <w:rsid w:val="1A6E76E0"/>
    <w:rsid w:val="1A840CB2"/>
    <w:rsid w:val="1A9B0CEF"/>
    <w:rsid w:val="1AAD7F03"/>
    <w:rsid w:val="1AC90DBB"/>
    <w:rsid w:val="1AD412F8"/>
    <w:rsid w:val="1AE96D67"/>
    <w:rsid w:val="1AF000F5"/>
    <w:rsid w:val="1AFE6CB6"/>
    <w:rsid w:val="1B0911B7"/>
    <w:rsid w:val="1B0E2C71"/>
    <w:rsid w:val="1B375D24"/>
    <w:rsid w:val="1B5811BD"/>
    <w:rsid w:val="1B7E1BA5"/>
    <w:rsid w:val="1B8F790E"/>
    <w:rsid w:val="1BA23AE5"/>
    <w:rsid w:val="1BB9498B"/>
    <w:rsid w:val="1C264726"/>
    <w:rsid w:val="1C511068"/>
    <w:rsid w:val="1C8113EA"/>
    <w:rsid w:val="1C940F54"/>
    <w:rsid w:val="1CD13F56"/>
    <w:rsid w:val="1CD83537"/>
    <w:rsid w:val="1CDC3027"/>
    <w:rsid w:val="1CEE4B08"/>
    <w:rsid w:val="1CF739BD"/>
    <w:rsid w:val="1D4E55A7"/>
    <w:rsid w:val="1D85546D"/>
    <w:rsid w:val="1DA33B45"/>
    <w:rsid w:val="1DC67833"/>
    <w:rsid w:val="1DC835AB"/>
    <w:rsid w:val="1DE1641B"/>
    <w:rsid w:val="1E193E07"/>
    <w:rsid w:val="1E984D2C"/>
    <w:rsid w:val="1EAC675B"/>
    <w:rsid w:val="1ECE2E43"/>
    <w:rsid w:val="1F040613"/>
    <w:rsid w:val="1F073C5F"/>
    <w:rsid w:val="1F356A1F"/>
    <w:rsid w:val="1F443106"/>
    <w:rsid w:val="1FC26B53"/>
    <w:rsid w:val="20005323"/>
    <w:rsid w:val="20232D1B"/>
    <w:rsid w:val="20531852"/>
    <w:rsid w:val="2079293B"/>
    <w:rsid w:val="20B6593D"/>
    <w:rsid w:val="20E22BD6"/>
    <w:rsid w:val="20EF0E4F"/>
    <w:rsid w:val="210466A8"/>
    <w:rsid w:val="21221225"/>
    <w:rsid w:val="215533A8"/>
    <w:rsid w:val="21696064"/>
    <w:rsid w:val="217D645B"/>
    <w:rsid w:val="21B300CF"/>
    <w:rsid w:val="21D50045"/>
    <w:rsid w:val="21E5472C"/>
    <w:rsid w:val="21EF7359"/>
    <w:rsid w:val="22045743"/>
    <w:rsid w:val="221B014E"/>
    <w:rsid w:val="22500074"/>
    <w:rsid w:val="22576CAC"/>
    <w:rsid w:val="22737F8A"/>
    <w:rsid w:val="22803C51"/>
    <w:rsid w:val="23250B58"/>
    <w:rsid w:val="2329689A"/>
    <w:rsid w:val="23971A56"/>
    <w:rsid w:val="23AA440E"/>
    <w:rsid w:val="23FE7D27"/>
    <w:rsid w:val="24286B52"/>
    <w:rsid w:val="24311EAA"/>
    <w:rsid w:val="246B4C91"/>
    <w:rsid w:val="24773635"/>
    <w:rsid w:val="2492221D"/>
    <w:rsid w:val="24BC7A84"/>
    <w:rsid w:val="24C51C44"/>
    <w:rsid w:val="24F07364"/>
    <w:rsid w:val="25184E18"/>
    <w:rsid w:val="252E1F46"/>
    <w:rsid w:val="253357AE"/>
    <w:rsid w:val="25585215"/>
    <w:rsid w:val="25B14925"/>
    <w:rsid w:val="25BC235B"/>
    <w:rsid w:val="25C805EC"/>
    <w:rsid w:val="25DA20CE"/>
    <w:rsid w:val="262B0B7B"/>
    <w:rsid w:val="264A7253"/>
    <w:rsid w:val="267C4F33"/>
    <w:rsid w:val="26955FF5"/>
    <w:rsid w:val="26BE19EF"/>
    <w:rsid w:val="26BF7C83"/>
    <w:rsid w:val="26C54B2C"/>
    <w:rsid w:val="26DA5876"/>
    <w:rsid w:val="270357EC"/>
    <w:rsid w:val="27650E21"/>
    <w:rsid w:val="27CE7A10"/>
    <w:rsid w:val="27FD02F5"/>
    <w:rsid w:val="280106FA"/>
    <w:rsid w:val="28096C9A"/>
    <w:rsid w:val="28142C46"/>
    <w:rsid w:val="285443B9"/>
    <w:rsid w:val="28551EE0"/>
    <w:rsid w:val="28754330"/>
    <w:rsid w:val="28AF15F0"/>
    <w:rsid w:val="28D56B7C"/>
    <w:rsid w:val="28DE3C83"/>
    <w:rsid w:val="28F6721F"/>
    <w:rsid w:val="293B2E83"/>
    <w:rsid w:val="295809C9"/>
    <w:rsid w:val="297168A5"/>
    <w:rsid w:val="298A5BB9"/>
    <w:rsid w:val="29F61C01"/>
    <w:rsid w:val="29F85218"/>
    <w:rsid w:val="2A4B5348"/>
    <w:rsid w:val="2A685EFA"/>
    <w:rsid w:val="2A9C3DF6"/>
    <w:rsid w:val="2AFB6D6E"/>
    <w:rsid w:val="2B065713"/>
    <w:rsid w:val="2B430715"/>
    <w:rsid w:val="2B7B1C5D"/>
    <w:rsid w:val="2B8976F1"/>
    <w:rsid w:val="2BAA42F0"/>
    <w:rsid w:val="2BF65788"/>
    <w:rsid w:val="2C2372FA"/>
    <w:rsid w:val="2C4B0EC7"/>
    <w:rsid w:val="2C6170A5"/>
    <w:rsid w:val="2C6D5A4A"/>
    <w:rsid w:val="2C7A3CC3"/>
    <w:rsid w:val="2C840FE5"/>
    <w:rsid w:val="2C8B4122"/>
    <w:rsid w:val="2C9805ED"/>
    <w:rsid w:val="2CA076C0"/>
    <w:rsid w:val="2CD47877"/>
    <w:rsid w:val="2CFB12A7"/>
    <w:rsid w:val="2D166C6F"/>
    <w:rsid w:val="2D26209C"/>
    <w:rsid w:val="2D297497"/>
    <w:rsid w:val="2D320A41"/>
    <w:rsid w:val="2DAD1E76"/>
    <w:rsid w:val="2DF33D2D"/>
    <w:rsid w:val="2E09248B"/>
    <w:rsid w:val="2E3A5DFF"/>
    <w:rsid w:val="2E9372BE"/>
    <w:rsid w:val="2E9F5C62"/>
    <w:rsid w:val="2EC13E2B"/>
    <w:rsid w:val="2EC8340B"/>
    <w:rsid w:val="2ECE479A"/>
    <w:rsid w:val="2ED973C6"/>
    <w:rsid w:val="2F794705"/>
    <w:rsid w:val="2FD63906"/>
    <w:rsid w:val="304E0167"/>
    <w:rsid w:val="30A05CC2"/>
    <w:rsid w:val="30AC28B9"/>
    <w:rsid w:val="30B4367E"/>
    <w:rsid w:val="30D342E9"/>
    <w:rsid w:val="311E5564"/>
    <w:rsid w:val="313A6116"/>
    <w:rsid w:val="31422F43"/>
    <w:rsid w:val="31523460"/>
    <w:rsid w:val="31701B38"/>
    <w:rsid w:val="31732E43"/>
    <w:rsid w:val="31BB2DB3"/>
    <w:rsid w:val="31D43E75"/>
    <w:rsid w:val="32197AF2"/>
    <w:rsid w:val="32370010"/>
    <w:rsid w:val="3264169D"/>
    <w:rsid w:val="32B12408"/>
    <w:rsid w:val="33200A88"/>
    <w:rsid w:val="3333739F"/>
    <w:rsid w:val="33802506"/>
    <w:rsid w:val="33BC72B7"/>
    <w:rsid w:val="33D95773"/>
    <w:rsid w:val="34012F1B"/>
    <w:rsid w:val="34043343"/>
    <w:rsid w:val="34272982"/>
    <w:rsid w:val="344F440C"/>
    <w:rsid w:val="34572B3B"/>
    <w:rsid w:val="34645984"/>
    <w:rsid w:val="34D67F04"/>
    <w:rsid w:val="35062223"/>
    <w:rsid w:val="35137DD9"/>
    <w:rsid w:val="355377A7"/>
    <w:rsid w:val="3558300F"/>
    <w:rsid w:val="356E2833"/>
    <w:rsid w:val="357065AB"/>
    <w:rsid w:val="35D6052E"/>
    <w:rsid w:val="360A03EE"/>
    <w:rsid w:val="36121410"/>
    <w:rsid w:val="36145188"/>
    <w:rsid w:val="361909F0"/>
    <w:rsid w:val="36343134"/>
    <w:rsid w:val="363B0967"/>
    <w:rsid w:val="363D2445"/>
    <w:rsid w:val="367774C5"/>
    <w:rsid w:val="368B4F0E"/>
    <w:rsid w:val="368D0A96"/>
    <w:rsid w:val="36BA5D2F"/>
    <w:rsid w:val="36DE12F2"/>
    <w:rsid w:val="36E23B89"/>
    <w:rsid w:val="371116C7"/>
    <w:rsid w:val="372907BF"/>
    <w:rsid w:val="373A29CC"/>
    <w:rsid w:val="373B6744"/>
    <w:rsid w:val="376B053F"/>
    <w:rsid w:val="3781684D"/>
    <w:rsid w:val="37895702"/>
    <w:rsid w:val="37EE1A23"/>
    <w:rsid w:val="381B572B"/>
    <w:rsid w:val="38392C84"/>
    <w:rsid w:val="388303A3"/>
    <w:rsid w:val="38C70290"/>
    <w:rsid w:val="38CC58A6"/>
    <w:rsid w:val="38D86941"/>
    <w:rsid w:val="390F2BB0"/>
    <w:rsid w:val="394E09B1"/>
    <w:rsid w:val="395064D7"/>
    <w:rsid w:val="39730417"/>
    <w:rsid w:val="398919E9"/>
    <w:rsid w:val="39AB195F"/>
    <w:rsid w:val="39B747A8"/>
    <w:rsid w:val="39E906DA"/>
    <w:rsid w:val="39F02C26"/>
    <w:rsid w:val="3A06303A"/>
    <w:rsid w:val="3A1302EC"/>
    <w:rsid w:val="3A281202"/>
    <w:rsid w:val="3A3B7187"/>
    <w:rsid w:val="3A920D71"/>
    <w:rsid w:val="3AA34D2C"/>
    <w:rsid w:val="3B253993"/>
    <w:rsid w:val="3B2C4D22"/>
    <w:rsid w:val="3B5335CD"/>
    <w:rsid w:val="3B691AD2"/>
    <w:rsid w:val="3B7823A5"/>
    <w:rsid w:val="3B7F39DD"/>
    <w:rsid w:val="3BA37EBC"/>
    <w:rsid w:val="3BAE3989"/>
    <w:rsid w:val="3BB6283D"/>
    <w:rsid w:val="3BCE536B"/>
    <w:rsid w:val="3BE253E0"/>
    <w:rsid w:val="3BF9600C"/>
    <w:rsid w:val="3C1557B6"/>
    <w:rsid w:val="3C20237F"/>
    <w:rsid w:val="3C333E8E"/>
    <w:rsid w:val="3C7E77FF"/>
    <w:rsid w:val="3CE84C78"/>
    <w:rsid w:val="3CF96E86"/>
    <w:rsid w:val="3D2959BD"/>
    <w:rsid w:val="3D584918"/>
    <w:rsid w:val="3D5D5666"/>
    <w:rsid w:val="3D611CD5"/>
    <w:rsid w:val="3D65276D"/>
    <w:rsid w:val="3D962926"/>
    <w:rsid w:val="3D9646D4"/>
    <w:rsid w:val="3DDD0555"/>
    <w:rsid w:val="3E1321C9"/>
    <w:rsid w:val="3E2B12C1"/>
    <w:rsid w:val="3E410AE4"/>
    <w:rsid w:val="3E642A25"/>
    <w:rsid w:val="3E66054B"/>
    <w:rsid w:val="3F042BB6"/>
    <w:rsid w:val="3F12422F"/>
    <w:rsid w:val="3F566811"/>
    <w:rsid w:val="3F84512C"/>
    <w:rsid w:val="3FA7706D"/>
    <w:rsid w:val="3FFD6C8D"/>
    <w:rsid w:val="40155D85"/>
    <w:rsid w:val="401A6C95"/>
    <w:rsid w:val="404E74E8"/>
    <w:rsid w:val="407772C4"/>
    <w:rsid w:val="408D6263"/>
    <w:rsid w:val="409749EB"/>
    <w:rsid w:val="40AB493B"/>
    <w:rsid w:val="40B90E06"/>
    <w:rsid w:val="40E65973"/>
    <w:rsid w:val="41284413"/>
    <w:rsid w:val="4153125A"/>
    <w:rsid w:val="41597EF3"/>
    <w:rsid w:val="415A6016"/>
    <w:rsid w:val="415B3C6B"/>
    <w:rsid w:val="41744D2D"/>
    <w:rsid w:val="41A63871"/>
    <w:rsid w:val="41D61543"/>
    <w:rsid w:val="41DA7286"/>
    <w:rsid w:val="41DD0B24"/>
    <w:rsid w:val="421A58D4"/>
    <w:rsid w:val="421F2EEA"/>
    <w:rsid w:val="425110F5"/>
    <w:rsid w:val="42534074"/>
    <w:rsid w:val="42666D6B"/>
    <w:rsid w:val="42864D18"/>
    <w:rsid w:val="42927B60"/>
    <w:rsid w:val="42A33B1C"/>
    <w:rsid w:val="42F20F80"/>
    <w:rsid w:val="42FE2706"/>
    <w:rsid w:val="43100A85"/>
    <w:rsid w:val="433C187A"/>
    <w:rsid w:val="43421586"/>
    <w:rsid w:val="43607270"/>
    <w:rsid w:val="43671E93"/>
    <w:rsid w:val="438A0837"/>
    <w:rsid w:val="439F3205"/>
    <w:rsid w:val="43B35A16"/>
    <w:rsid w:val="43EF0FE2"/>
    <w:rsid w:val="43F16B09"/>
    <w:rsid w:val="441F5424"/>
    <w:rsid w:val="44384737"/>
    <w:rsid w:val="443D58AA"/>
    <w:rsid w:val="4441183E"/>
    <w:rsid w:val="4456696C"/>
    <w:rsid w:val="449C4CC6"/>
    <w:rsid w:val="44CD30D2"/>
    <w:rsid w:val="44D06CEB"/>
    <w:rsid w:val="44FA19ED"/>
    <w:rsid w:val="452B1BA6"/>
    <w:rsid w:val="456409E1"/>
    <w:rsid w:val="456D21BF"/>
    <w:rsid w:val="45A57BAB"/>
    <w:rsid w:val="46717A8D"/>
    <w:rsid w:val="46A00372"/>
    <w:rsid w:val="46AB7443"/>
    <w:rsid w:val="46B61944"/>
    <w:rsid w:val="46F25071"/>
    <w:rsid w:val="46FC37FA"/>
    <w:rsid w:val="47111ABA"/>
    <w:rsid w:val="47462CC7"/>
    <w:rsid w:val="47571378"/>
    <w:rsid w:val="4791488A"/>
    <w:rsid w:val="47A45C40"/>
    <w:rsid w:val="47E0311C"/>
    <w:rsid w:val="48027536"/>
    <w:rsid w:val="480F3A01"/>
    <w:rsid w:val="48585050"/>
    <w:rsid w:val="48987658"/>
    <w:rsid w:val="489F6B33"/>
    <w:rsid w:val="48AB372A"/>
    <w:rsid w:val="48E33DA6"/>
    <w:rsid w:val="48EB71B1"/>
    <w:rsid w:val="490966A2"/>
    <w:rsid w:val="49521DF7"/>
    <w:rsid w:val="495A6EFE"/>
    <w:rsid w:val="49612052"/>
    <w:rsid w:val="497D499A"/>
    <w:rsid w:val="49CB1BAA"/>
    <w:rsid w:val="49CD147E"/>
    <w:rsid w:val="49D43C50"/>
    <w:rsid w:val="4A0F5F3A"/>
    <w:rsid w:val="4A0F7CE8"/>
    <w:rsid w:val="4A1C2405"/>
    <w:rsid w:val="4A8B0895"/>
    <w:rsid w:val="4A9D70A2"/>
    <w:rsid w:val="4A9D71DB"/>
    <w:rsid w:val="4A9F20ED"/>
    <w:rsid w:val="4ACF7478"/>
    <w:rsid w:val="4AD60806"/>
    <w:rsid w:val="4B2257F9"/>
    <w:rsid w:val="4B46598C"/>
    <w:rsid w:val="4B50680B"/>
    <w:rsid w:val="4BA17066"/>
    <w:rsid w:val="4BC0573E"/>
    <w:rsid w:val="4BC845F3"/>
    <w:rsid w:val="4BEA27BB"/>
    <w:rsid w:val="4BEC7D92"/>
    <w:rsid w:val="4C04067D"/>
    <w:rsid w:val="4C107D48"/>
    <w:rsid w:val="4C2061DD"/>
    <w:rsid w:val="4C235CCD"/>
    <w:rsid w:val="4C87625C"/>
    <w:rsid w:val="4C942727"/>
    <w:rsid w:val="4C944A96"/>
    <w:rsid w:val="4C9B5863"/>
    <w:rsid w:val="4CBE77A4"/>
    <w:rsid w:val="4CCC1EC1"/>
    <w:rsid w:val="4CDC7FEE"/>
    <w:rsid w:val="4CE74F4D"/>
    <w:rsid w:val="4D1E03D2"/>
    <w:rsid w:val="4D5048A0"/>
    <w:rsid w:val="4D6C0FAE"/>
    <w:rsid w:val="4DA16EA9"/>
    <w:rsid w:val="4E620787"/>
    <w:rsid w:val="4EA330F5"/>
    <w:rsid w:val="4EB86BA1"/>
    <w:rsid w:val="4F5368C9"/>
    <w:rsid w:val="4F806F93"/>
    <w:rsid w:val="4F8D26AA"/>
    <w:rsid w:val="4FA40ED3"/>
    <w:rsid w:val="4FE63299"/>
    <w:rsid w:val="4FEC63D6"/>
    <w:rsid w:val="4FED287A"/>
    <w:rsid w:val="4FEE03A0"/>
    <w:rsid w:val="50146059"/>
    <w:rsid w:val="501F67AB"/>
    <w:rsid w:val="502A587C"/>
    <w:rsid w:val="507C775A"/>
    <w:rsid w:val="508A631B"/>
    <w:rsid w:val="50D36D2A"/>
    <w:rsid w:val="510F05CE"/>
    <w:rsid w:val="511E6A63"/>
    <w:rsid w:val="51624BA2"/>
    <w:rsid w:val="51A52CE0"/>
    <w:rsid w:val="51DD247A"/>
    <w:rsid w:val="51ED4DB3"/>
    <w:rsid w:val="51F83758"/>
    <w:rsid w:val="5217598C"/>
    <w:rsid w:val="523C53F3"/>
    <w:rsid w:val="523E560F"/>
    <w:rsid w:val="52412A09"/>
    <w:rsid w:val="526037D7"/>
    <w:rsid w:val="526067FC"/>
    <w:rsid w:val="528F5E6A"/>
    <w:rsid w:val="52B0193D"/>
    <w:rsid w:val="52D94033"/>
    <w:rsid w:val="530028C4"/>
    <w:rsid w:val="530F48B5"/>
    <w:rsid w:val="531E2D4A"/>
    <w:rsid w:val="532F27EE"/>
    <w:rsid w:val="533D3D57"/>
    <w:rsid w:val="53407165"/>
    <w:rsid w:val="53784B50"/>
    <w:rsid w:val="53842532"/>
    <w:rsid w:val="538C5F06"/>
    <w:rsid w:val="53A476F3"/>
    <w:rsid w:val="53BA0CC5"/>
    <w:rsid w:val="53C71634"/>
    <w:rsid w:val="53C75190"/>
    <w:rsid w:val="53CB1124"/>
    <w:rsid w:val="54210D44"/>
    <w:rsid w:val="543D36A4"/>
    <w:rsid w:val="54402B72"/>
    <w:rsid w:val="5486504B"/>
    <w:rsid w:val="54931516"/>
    <w:rsid w:val="54E63D3C"/>
    <w:rsid w:val="54F03A47"/>
    <w:rsid w:val="554747DA"/>
    <w:rsid w:val="555A08FB"/>
    <w:rsid w:val="55690BF5"/>
    <w:rsid w:val="55A27F48"/>
    <w:rsid w:val="55E22755"/>
    <w:rsid w:val="56290384"/>
    <w:rsid w:val="564B20A8"/>
    <w:rsid w:val="5668147B"/>
    <w:rsid w:val="566E3FE9"/>
    <w:rsid w:val="56AF0889"/>
    <w:rsid w:val="56B0015D"/>
    <w:rsid w:val="56C41E5B"/>
    <w:rsid w:val="56D06A51"/>
    <w:rsid w:val="56DE2F1C"/>
    <w:rsid w:val="56EB73E7"/>
    <w:rsid w:val="56F164C6"/>
    <w:rsid w:val="56F269C8"/>
    <w:rsid w:val="5714060E"/>
    <w:rsid w:val="5717642E"/>
    <w:rsid w:val="57342B3C"/>
    <w:rsid w:val="577B5E56"/>
    <w:rsid w:val="57823DA2"/>
    <w:rsid w:val="57931F59"/>
    <w:rsid w:val="57D25471"/>
    <w:rsid w:val="57D60097"/>
    <w:rsid w:val="57E5652D"/>
    <w:rsid w:val="57EB3845"/>
    <w:rsid w:val="57F2715C"/>
    <w:rsid w:val="57FA5677"/>
    <w:rsid w:val="580B5F93"/>
    <w:rsid w:val="583B614D"/>
    <w:rsid w:val="585316E8"/>
    <w:rsid w:val="58DF4D2A"/>
    <w:rsid w:val="58E32A6C"/>
    <w:rsid w:val="59011144"/>
    <w:rsid w:val="590F1AB3"/>
    <w:rsid w:val="596853B6"/>
    <w:rsid w:val="5973223E"/>
    <w:rsid w:val="5991071A"/>
    <w:rsid w:val="59AA17DC"/>
    <w:rsid w:val="59AD307A"/>
    <w:rsid w:val="59C52172"/>
    <w:rsid w:val="59D9502B"/>
    <w:rsid w:val="59E85E60"/>
    <w:rsid w:val="5A146C55"/>
    <w:rsid w:val="5A3115B5"/>
    <w:rsid w:val="5A533C21"/>
    <w:rsid w:val="5A5F4374"/>
    <w:rsid w:val="5A6C4CE3"/>
    <w:rsid w:val="5A7140A7"/>
    <w:rsid w:val="5A7A2F5C"/>
    <w:rsid w:val="5AE84805"/>
    <w:rsid w:val="5AED7BD2"/>
    <w:rsid w:val="5AF079B9"/>
    <w:rsid w:val="5B1A5B33"/>
    <w:rsid w:val="5B321A89"/>
    <w:rsid w:val="5B430433"/>
    <w:rsid w:val="5B5D1941"/>
    <w:rsid w:val="5B661732"/>
    <w:rsid w:val="5B6D0D13"/>
    <w:rsid w:val="5B721E85"/>
    <w:rsid w:val="5BA83AF8"/>
    <w:rsid w:val="5BAB53E2"/>
    <w:rsid w:val="5BCF72D8"/>
    <w:rsid w:val="5BD448EE"/>
    <w:rsid w:val="5BE10DB9"/>
    <w:rsid w:val="5BF65F2C"/>
    <w:rsid w:val="5C100DF7"/>
    <w:rsid w:val="5C321615"/>
    <w:rsid w:val="5C3929A3"/>
    <w:rsid w:val="5C4A4BB0"/>
    <w:rsid w:val="5CB35A78"/>
    <w:rsid w:val="5CCE57E1"/>
    <w:rsid w:val="5CD821BC"/>
    <w:rsid w:val="5CEE19DF"/>
    <w:rsid w:val="5CF80AB0"/>
    <w:rsid w:val="5D5A0E23"/>
    <w:rsid w:val="5D755C5D"/>
    <w:rsid w:val="5D7A5897"/>
    <w:rsid w:val="5DD010E5"/>
    <w:rsid w:val="5E185C2B"/>
    <w:rsid w:val="5E5D161C"/>
    <w:rsid w:val="5ECF75EF"/>
    <w:rsid w:val="5ED6097D"/>
    <w:rsid w:val="5EDB41E5"/>
    <w:rsid w:val="5EDD61AF"/>
    <w:rsid w:val="5EE17F4B"/>
    <w:rsid w:val="5F196F25"/>
    <w:rsid w:val="5F313E05"/>
    <w:rsid w:val="5F7A39FE"/>
    <w:rsid w:val="5F830F90"/>
    <w:rsid w:val="5F88611B"/>
    <w:rsid w:val="5F893C41"/>
    <w:rsid w:val="5FE315A4"/>
    <w:rsid w:val="5FFB4B3F"/>
    <w:rsid w:val="6009756B"/>
    <w:rsid w:val="601B0D3D"/>
    <w:rsid w:val="601E25DC"/>
    <w:rsid w:val="60402552"/>
    <w:rsid w:val="60BA216D"/>
    <w:rsid w:val="60FF79D0"/>
    <w:rsid w:val="61047A23"/>
    <w:rsid w:val="61151C31"/>
    <w:rsid w:val="611F485D"/>
    <w:rsid w:val="61502C69"/>
    <w:rsid w:val="61842912"/>
    <w:rsid w:val="61B431F8"/>
    <w:rsid w:val="61C176C2"/>
    <w:rsid w:val="61C96577"/>
    <w:rsid w:val="61E37639"/>
    <w:rsid w:val="61F01D56"/>
    <w:rsid w:val="623C31ED"/>
    <w:rsid w:val="625D388F"/>
    <w:rsid w:val="626B762E"/>
    <w:rsid w:val="629D0130"/>
    <w:rsid w:val="629D1EDE"/>
    <w:rsid w:val="62C31218"/>
    <w:rsid w:val="62CA6A4B"/>
    <w:rsid w:val="62DE2F31"/>
    <w:rsid w:val="630E06E5"/>
    <w:rsid w:val="632322C8"/>
    <w:rsid w:val="633D669B"/>
    <w:rsid w:val="6347009B"/>
    <w:rsid w:val="63A70B3A"/>
    <w:rsid w:val="63DB41EE"/>
    <w:rsid w:val="63FE4C1B"/>
    <w:rsid w:val="641937E6"/>
    <w:rsid w:val="64395C36"/>
    <w:rsid w:val="64502F80"/>
    <w:rsid w:val="64534F2D"/>
    <w:rsid w:val="646C600B"/>
    <w:rsid w:val="64805613"/>
    <w:rsid w:val="64A31301"/>
    <w:rsid w:val="64CA6FED"/>
    <w:rsid w:val="64D21BE7"/>
    <w:rsid w:val="64D23995"/>
    <w:rsid w:val="64D70FAB"/>
    <w:rsid w:val="64DB229B"/>
    <w:rsid w:val="650A1380"/>
    <w:rsid w:val="650D4961"/>
    <w:rsid w:val="651B358E"/>
    <w:rsid w:val="653308D7"/>
    <w:rsid w:val="65402FF4"/>
    <w:rsid w:val="65436640"/>
    <w:rsid w:val="655D7702"/>
    <w:rsid w:val="65613696"/>
    <w:rsid w:val="65735178"/>
    <w:rsid w:val="659B022A"/>
    <w:rsid w:val="65A27D7F"/>
    <w:rsid w:val="65DF280D"/>
    <w:rsid w:val="65F53DDF"/>
    <w:rsid w:val="66044022"/>
    <w:rsid w:val="662D17CA"/>
    <w:rsid w:val="666711CD"/>
    <w:rsid w:val="66E300DB"/>
    <w:rsid w:val="670C13E0"/>
    <w:rsid w:val="67144738"/>
    <w:rsid w:val="672C3830"/>
    <w:rsid w:val="6732696D"/>
    <w:rsid w:val="675A65EF"/>
    <w:rsid w:val="67830582"/>
    <w:rsid w:val="67AC4971"/>
    <w:rsid w:val="67B53825"/>
    <w:rsid w:val="67CF02C1"/>
    <w:rsid w:val="67D0240D"/>
    <w:rsid w:val="67D53EC8"/>
    <w:rsid w:val="67EE31DB"/>
    <w:rsid w:val="67EE4F89"/>
    <w:rsid w:val="67F65BEC"/>
    <w:rsid w:val="680653B7"/>
    <w:rsid w:val="682255C3"/>
    <w:rsid w:val="6828049B"/>
    <w:rsid w:val="684133A2"/>
    <w:rsid w:val="684A6664"/>
    <w:rsid w:val="68A11FFC"/>
    <w:rsid w:val="692D1AE1"/>
    <w:rsid w:val="693E5A9D"/>
    <w:rsid w:val="69561038"/>
    <w:rsid w:val="69B83AA1"/>
    <w:rsid w:val="69C42446"/>
    <w:rsid w:val="6A0562AD"/>
    <w:rsid w:val="6A274783"/>
    <w:rsid w:val="6A841BD5"/>
    <w:rsid w:val="6A8674D8"/>
    <w:rsid w:val="6A8B6AC0"/>
    <w:rsid w:val="6A8D0A8A"/>
    <w:rsid w:val="6AA67D9D"/>
    <w:rsid w:val="6AD20B92"/>
    <w:rsid w:val="6AD93CCF"/>
    <w:rsid w:val="6B250CC2"/>
    <w:rsid w:val="6B2A0087"/>
    <w:rsid w:val="6B560E7C"/>
    <w:rsid w:val="6B9B310B"/>
    <w:rsid w:val="6B9F6CC6"/>
    <w:rsid w:val="6BBA58AE"/>
    <w:rsid w:val="6BC02799"/>
    <w:rsid w:val="6BD6020E"/>
    <w:rsid w:val="6C6E48EB"/>
    <w:rsid w:val="6C7041BF"/>
    <w:rsid w:val="6C711CE5"/>
    <w:rsid w:val="6C7E24CF"/>
    <w:rsid w:val="6C867461"/>
    <w:rsid w:val="6CCE0C1E"/>
    <w:rsid w:val="6CEC6744"/>
    <w:rsid w:val="6CF070AE"/>
    <w:rsid w:val="6D082649"/>
    <w:rsid w:val="6D090170"/>
    <w:rsid w:val="6D262AD0"/>
    <w:rsid w:val="6D5835D1"/>
    <w:rsid w:val="6D747CDF"/>
    <w:rsid w:val="6DA2484C"/>
    <w:rsid w:val="6DBA7147"/>
    <w:rsid w:val="6DC20A4A"/>
    <w:rsid w:val="6DC42A14"/>
    <w:rsid w:val="6DDE15FC"/>
    <w:rsid w:val="6DE03318"/>
    <w:rsid w:val="6E096679"/>
    <w:rsid w:val="6E1119D2"/>
    <w:rsid w:val="6E18426B"/>
    <w:rsid w:val="6E245261"/>
    <w:rsid w:val="6E2B2A93"/>
    <w:rsid w:val="6E69536A"/>
    <w:rsid w:val="6E843F52"/>
    <w:rsid w:val="6ED96ACA"/>
    <w:rsid w:val="6EFE1F56"/>
    <w:rsid w:val="6F073C16"/>
    <w:rsid w:val="6F2F26A4"/>
    <w:rsid w:val="6F487986"/>
    <w:rsid w:val="6F735F4E"/>
    <w:rsid w:val="6FA50623"/>
    <w:rsid w:val="6FB940CF"/>
    <w:rsid w:val="6FFD045F"/>
    <w:rsid w:val="70041E30"/>
    <w:rsid w:val="702470B5"/>
    <w:rsid w:val="702E30C0"/>
    <w:rsid w:val="706933FF"/>
    <w:rsid w:val="70AB0832"/>
    <w:rsid w:val="70D341FF"/>
    <w:rsid w:val="70DE203F"/>
    <w:rsid w:val="71006CE5"/>
    <w:rsid w:val="71285068"/>
    <w:rsid w:val="712B4B58"/>
    <w:rsid w:val="7141612A"/>
    <w:rsid w:val="71780344"/>
    <w:rsid w:val="717D1814"/>
    <w:rsid w:val="71E04E32"/>
    <w:rsid w:val="71F17B50"/>
    <w:rsid w:val="71F47640"/>
    <w:rsid w:val="722E2B52"/>
    <w:rsid w:val="7231619E"/>
    <w:rsid w:val="7238752D"/>
    <w:rsid w:val="728B1D53"/>
    <w:rsid w:val="729606F7"/>
    <w:rsid w:val="7298446F"/>
    <w:rsid w:val="72A252EE"/>
    <w:rsid w:val="72A46970"/>
    <w:rsid w:val="72A526E9"/>
    <w:rsid w:val="72C40DC1"/>
    <w:rsid w:val="72D4190D"/>
    <w:rsid w:val="72D8486C"/>
    <w:rsid w:val="73012015"/>
    <w:rsid w:val="734737A0"/>
    <w:rsid w:val="738A025C"/>
    <w:rsid w:val="73A11670"/>
    <w:rsid w:val="73B47087"/>
    <w:rsid w:val="73BC418E"/>
    <w:rsid w:val="73DE2356"/>
    <w:rsid w:val="73FB095C"/>
    <w:rsid w:val="74100996"/>
    <w:rsid w:val="741B5358"/>
    <w:rsid w:val="745F14FE"/>
    <w:rsid w:val="7467234B"/>
    <w:rsid w:val="747D56CB"/>
    <w:rsid w:val="747F58E7"/>
    <w:rsid w:val="74F57957"/>
    <w:rsid w:val="74FD4A5E"/>
    <w:rsid w:val="75023E22"/>
    <w:rsid w:val="754B3A1B"/>
    <w:rsid w:val="755539A3"/>
    <w:rsid w:val="758331B5"/>
    <w:rsid w:val="75851341"/>
    <w:rsid w:val="758E2427"/>
    <w:rsid w:val="75AB1C1F"/>
    <w:rsid w:val="75B07D22"/>
    <w:rsid w:val="75C537CD"/>
    <w:rsid w:val="75DF4163"/>
    <w:rsid w:val="75F15B8B"/>
    <w:rsid w:val="75F25C45"/>
    <w:rsid w:val="76067942"/>
    <w:rsid w:val="764D40EC"/>
    <w:rsid w:val="766331F3"/>
    <w:rsid w:val="76740D50"/>
    <w:rsid w:val="76895825"/>
    <w:rsid w:val="76910CDB"/>
    <w:rsid w:val="76D47231"/>
    <w:rsid w:val="770976EA"/>
    <w:rsid w:val="7715608F"/>
    <w:rsid w:val="772269FE"/>
    <w:rsid w:val="77296DC0"/>
    <w:rsid w:val="77514BED"/>
    <w:rsid w:val="77843214"/>
    <w:rsid w:val="77A86F03"/>
    <w:rsid w:val="77EF4B32"/>
    <w:rsid w:val="78092607"/>
    <w:rsid w:val="786C6182"/>
    <w:rsid w:val="787E7C64"/>
    <w:rsid w:val="78C064CE"/>
    <w:rsid w:val="78C53AE4"/>
    <w:rsid w:val="78CE0BEB"/>
    <w:rsid w:val="790F6B0E"/>
    <w:rsid w:val="793451C4"/>
    <w:rsid w:val="796C5D0E"/>
    <w:rsid w:val="79847F99"/>
    <w:rsid w:val="79876FEC"/>
    <w:rsid w:val="79B0209F"/>
    <w:rsid w:val="79B37DE1"/>
    <w:rsid w:val="79BA2F1D"/>
    <w:rsid w:val="79F3642F"/>
    <w:rsid w:val="7A212F9C"/>
    <w:rsid w:val="7A334C79"/>
    <w:rsid w:val="7A8D23E0"/>
    <w:rsid w:val="7A911ED0"/>
    <w:rsid w:val="7AAF2BC9"/>
    <w:rsid w:val="7ADE49EA"/>
    <w:rsid w:val="7AE12139"/>
    <w:rsid w:val="7AEF4E49"/>
    <w:rsid w:val="7B2925D1"/>
    <w:rsid w:val="7B4056A4"/>
    <w:rsid w:val="7B690757"/>
    <w:rsid w:val="7B7315D6"/>
    <w:rsid w:val="7BAB6FC2"/>
    <w:rsid w:val="7BB35E76"/>
    <w:rsid w:val="7C1E59E5"/>
    <w:rsid w:val="7C235160"/>
    <w:rsid w:val="7C490589"/>
    <w:rsid w:val="7C55517F"/>
    <w:rsid w:val="7C7F37F3"/>
    <w:rsid w:val="7CBB7E54"/>
    <w:rsid w:val="7CE24569"/>
    <w:rsid w:val="7CE54755"/>
    <w:rsid w:val="7CEC1640"/>
    <w:rsid w:val="7D0A7D18"/>
    <w:rsid w:val="7D2708CA"/>
    <w:rsid w:val="7D3905FD"/>
    <w:rsid w:val="7D3D00ED"/>
    <w:rsid w:val="7D603DDC"/>
    <w:rsid w:val="7D7E4262"/>
    <w:rsid w:val="7D881663"/>
    <w:rsid w:val="7DC66486"/>
    <w:rsid w:val="7DE8059E"/>
    <w:rsid w:val="7DEB30E6"/>
    <w:rsid w:val="7E216C70"/>
    <w:rsid w:val="7E2E7A36"/>
    <w:rsid w:val="7E3314F0"/>
    <w:rsid w:val="7E3A6980"/>
    <w:rsid w:val="7E5C27F5"/>
    <w:rsid w:val="7E633B84"/>
    <w:rsid w:val="7E6A3164"/>
    <w:rsid w:val="7E745D91"/>
    <w:rsid w:val="7EE747B5"/>
    <w:rsid w:val="7EF96296"/>
    <w:rsid w:val="7F10538E"/>
    <w:rsid w:val="7F17496E"/>
    <w:rsid w:val="7F196938"/>
    <w:rsid w:val="7F4A6AF1"/>
    <w:rsid w:val="7F671451"/>
    <w:rsid w:val="7FC5111A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列出段落"/>
    <w:basedOn w:val="1"/>
    <w:qFormat/>
    <w:uiPriority w:val="0"/>
    <w:pPr>
      <w:widowControl/>
      <w:adjustRightInd w:val="0"/>
      <w:snapToGrid w:val="0"/>
      <w:spacing w:after="200"/>
      <w:ind w:firstLine="20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1110</Words>
  <Characters>1274</Characters>
  <Lines>0</Lines>
  <Paragraphs>0</Paragraphs>
  <TotalTime>3</TotalTime>
  <ScaleCrop>false</ScaleCrop>
  <LinksUpToDate>false</LinksUpToDate>
  <CharactersWithSpaces>1299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2022-11-09T07:01:00Z</dcterms:created>
  <dc:creator>lenovo</dc:creator>
  <cp:lastModifiedBy>until the end of world</cp:lastModifiedBy>
  <dcterms:modified xsi:type="dcterms:W3CDTF">2025-12-18T06:59:19Z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706A69591D4B4FB9ABEA698E10562A3C_13</vt:lpwstr>
  </property>
  <property fmtid="{D5CDD505-2E9C-101B-9397-08002B2CF9AE}" pid="4" name="KSOTemplateDocerSaveRecord">
    <vt:lpwstr>eyJoZGlkIjoiZmFmNmJmNWViZmE3YjcwYzY1ZGY5Nzc3NjA4YWU2NWIiLCJ1c2VySWQiOiI0ODU0OTEwNjgifQ==</vt:lpwstr>
  </property>
</Properties>
</file>