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2F8D0">
      <w:pPr>
        <w:spacing w:before="217" w:line="211" w:lineRule="auto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</w:t>
      </w:r>
    </w:p>
    <w:p w14:paraId="56C92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beforeLines="100" w:after="320" w:afterLines="10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南县2025年11月变更调整财政衔接资金项目计划表</w:t>
      </w:r>
    </w:p>
    <w:tbl>
      <w:tblPr>
        <w:tblStyle w:val="6"/>
        <w:tblW w:w="5195" w:type="pct"/>
        <w:tblInd w:w="-2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"/>
        <w:gridCol w:w="762"/>
        <w:gridCol w:w="750"/>
        <w:gridCol w:w="438"/>
        <w:gridCol w:w="1073"/>
        <w:gridCol w:w="1789"/>
        <w:gridCol w:w="1061"/>
        <w:gridCol w:w="485"/>
        <w:gridCol w:w="473"/>
        <w:gridCol w:w="369"/>
        <w:gridCol w:w="416"/>
        <w:gridCol w:w="1188"/>
        <w:gridCol w:w="1786"/>
        <w:gridCol w:w="625"/>
        <w:gridCol w:w="625"/>
        <w:gridCol w:w="499"/>
        <w:gridCol w:w="1450"/>
        <w:gridCol w:w="677"/>
        <w:gridCol w:w="422"/>
      </w:tblGrid>
      <w:tr w14:paraId="7BDE7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2461" w:type="pct"/>
            <w:gridSpan w:val="10"/>
            <w:vAlign w:val="center"/>
          </w:tcPr>
          <w:p w14:paraId="04AADD9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bookmarkStart w:id="0" w:name="_bookmark31"/>
            <w:bookmarkEnd w:id="0"/>
            <w:r>
              <w:rPr>
                <w:rFonts w:hint="eastAsia" w:ascii="方正黑体_GBK" w:hAnsi="方正黑体_GBK" w:eastAsia="方正黑体_GBK" w:cs="方正黑体_GBK"/>
                <w:spacing w:val="7"/>
                <w:sz w:val="18"/>
                <w:szCs w:val="18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项目</w:t>
            </w:r>
          </w:p>
        </w:tc>
        <w:tc>
          <w:tcPr>
            <w:tcW w:w="2175" w:type="pct"/>
            <w:gridSpan w:val="7"/>
            <w:vAlign w:val="center"/>
          </w:tcPr>
          <w:p w14:paraId="7DF85B7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2"/>
                <w:sz w:val="18"/>
                <w:szCs w:val="18"/>
              </w:rPr>
              <w:t>调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</w:rPr>
              <w:t>整变更后新项目</w:t>
            </w:r>
          </w:p>
        </w:tc>
        <w:tc>
          <w:tcPr>
            <w:tcW w:w="22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456D7D9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项 目 主 管 部 门</w:t>
            </w:r>
          </w:p>
        </w:tc>
        <w:tc>
          <w:tcPr>
            <w:tcW w:w="139" w:type="pct"/>
            <w:vMerge w:val="restart"/>
            <w:textDirection w:val="tbRlV"/>
            <w:vAlign w:val="center"/>
          </w:tcPr>
          <w:p w14:paraId="68CB464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  <w:lang w:val="en-US" w:eastAsia="zh-CN"/>
              </w:rPr>
              <w:t>资 金 来 源</w:t>
            </w:r>
          </w:p>
        </w:tc>
      </w:tr>
      <w:tr w14:paraId="0D1BF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tblHeader/>
        </w:trPr>
        <w:tc>
          <w:tcPr>
            <w:tcW w:w="83" w:type="pct"/>
            <w:vMerge w:val="restart"/>
            <w:tcBorders>
              <w:bottom w:val="nil"/>
            </w:tcBorders>
            <w:vAlign w:val="center"/>
          </w:tcPr>
          <w:p w14:paraId="611C4A8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18"/>
                <w:szCs w:val="18"/>
              </w:rPr>
              <w:t>序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号</w:t>
            </w:r>
          </w:p>
        </w:tc>
        <w:tc>
          <w:tcPr>
            <w:tcW w:w="251" w:type="pct"/>
            <w:vMerge w:val="restart"/>
            <w:tcBorders>
              <w:bottom w:val="nil"/>
            </w:tcBorders>
            <w:vAlign w:val="center"/>
          </w:tcPr>
          <w:p w14:paraId="256E708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"/>
                <w:sz w:val="18"/>
                <w:szCs w:val="18"/>
              </w:rPr>
              <w:t>乡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镇</w:t>
            </w:r>
          </w:p>
        </w:tc>
        <w:tc>
          <w:tcPr>
            <w:tcW w:w="247" w:type="pct"/>
            <w:vMerge w:val="restart"/>
            <w:tcBorders>
              <w:bottom w:val="nil"/>
            </w:tcBorders>
            <w:vAlign w:val="center"/>
          </w:tcPr>
          <w:p w14:paraId="35E6402D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村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(居)</w:t>
            </w:r>
          </w:p>
          <w:p w14:paraId="38FB44E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称</w:t>
            </w:r>
          </w:p>
        </w:tc>
        <w:tc>
          <w:tcPr>
            <w:tcW w:w="144" w:type="pct"/>
            <w:vMerge w:val="restart"/>
            <w:tcBorders>
              <w:bottom w:val="nil"/>
            </w:tcBorders>
            <w:vAlign w:val="center"/>
          </w:tcPr>
          <w:p w14:paraId="157A2053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</w:p>
          <w:p w14:paraId="3503EB4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</w:p>
          <w:p w14:paraId="16226C3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类</w:t>
            </w:r>
          </w:p>
          <w:p w14:paraId="3E3EC42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别</w:t>
            </w:r>
          </w:p>
        </w:tc>
        <w:tc>
          <w:tcPr>
            <w:tcW w:w="354" w:type="pct"/>
            <w:vMerge w:val="restart"/>
            <w:tcBorders>
              <w:bottom w:val="nil"/>
            </w:tcBorders>
            <w:vAlign w:val="center"/>
          </w:tcPr>
          <w:p w14:paraId="7F8A6C2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90" w:type="pct"/>
            <w:vMerge w:val="restart"/>
            <w:tcBorders>
              <w:bottom w:val="nil"/>
            </w:tcBorders>
            <w:vAlign w:val="center"/>
          </w:tcPr>
          <w:p w14:paraId="03B73ED7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1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</w:rPr>
              <w:t>目建设内容及规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模</w:t>
            </w:r>
          </w:p>
        </w:tc>
        <w:tc>
          <w:tcPr>
            <w:tcW w:w="350" w:type="pct"/>
            <w:vMerge w:val="restart"/>
            <w:tcBorders>
              <w:bottom w:val="nil"/>
            </w:tcBorders>
            <w:vAlign w:val="center"/>
          </w:tcPr>
          <w:p w14:paraId="595BE14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29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1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原</w:t>
            </w:r>
            <w:r>
              <w:rPr>
                <w:rFonts w:hint="eastAsia" w:ascii="方正黑体_GBK" w:hAnsi="方正黑体_GBK" w:eastAsia="方正黑体_GBK" w:cs="方正黑体_GBK"/>
                <w:spacing w:val="2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-15"/>
                <w:sz w:val="18"/>
                <w:szCs w:val="18"/>
              </w:rPr>
              <w:t>目</w:t>
            </w:r>
          </w:p>
          <w:p w14:paraId="3634D060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3"/>
                <w:sz w:val="18"/>
                <w:szCs w:val="18"/>
              </w:rPr>
              <w:t>文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号</w:t>
            </w:r>
          </w:p>
        </w:tc>
        <w:tc>
          <w:tcPr>
            <w:tcW w:w="438" w:type="pct"/>
            <w:gridSpan w:val="3"/>
            <w:vAlign w:val="center"/>
          </w:tcPr>
          <w:p w14:paraId="2A0CD82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项目投入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37" w:type="pct"/>
            <w:vMerge w:val="restart"/>
            <w:tcBorders>
              <w:bottom w:val="nil"/>
            </w:tcBorders>
            <w:vAlign w:val="center"/>
          </w:tcPr>
          <w:p w14:paraId="4E2D980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</w:p>
          <w:p w14:paraId="535F59A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类</w:t>
            </w:r>
          </w:p>
          <w:p w14:paraId="28B9E424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别</w:t>
            </w:r>
          </w:p>
        </w:tc>
        <w:tc>
          <w:tcPr>
            <w:tcW w:w="392" w:type="pct"/>
            <w:vMerge w:val="restart"/>
            <w:tcBorders>
              <w:bottom w:val="nil"/>
            </w:tcBorders>
            <w:vAlign w:val="center"/>
          </w:tcPr>
          <w:p w14:paraId="1D62BE6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3"/>
                <w:sz w:val="18"/>
                <w:szCs w:val="18"/>
              </w:rPr>
              <w:t>目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名称</w:t>
            </w:r>
          </w:p>
        </w:tc>
        <w:tc>
          <w:tcPr>
            <w:tcW w:w="589" w:type="pct"/>
            <w:vMerge w:val="restart"/>
            <w:tcBorders>
              <w:bottom w:val="nil"/>
            </w:tcBorders>
            <w:vAlign w:val="center"/>
          </w:tcPr>
          <w:p w14:paraId="6F3EBB6C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9"/>
                <w:sz w:val="18"/>
                <w:szCs w:val="18"/>
              </w:rPr>
              <w:t>项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18"/>
                <w:szCs w:val="18"/>
              </w:rPr>
              <w:t>目建设内容及规模</w:t>
            </w:r>
          </w:p>
        </w:tc>
        <w:tc>
          <w:tcPr>
            <w:tcW w:w="577" w:type="pct"/>
            <w:gridSpan w:val="3"/>
            <w:vAlign w:val="center"/>
          </w:tcPr>
          <w:p w14:paraId="59BF9082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19"/>
                <w:sz w:val="18"/>
                <w:szCs w:val="18"/>
              </w:rPr>
              <w:t>项目投入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</w:rPr>
              <w:t>万元</w:t>
            </w:r>
            <w:r>
              <w:rPr>
                <w:rFonts w:hint="eastAsia" w:ascii="方正黑体_GBK" w:hAnsi="方正黑体_GBK" w:eastAsia="方正黑体_GBK" w:cs="方正黑体_GBK"/>
                <w:spacing w:val="-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78" w:type="pct"/>
            <w:vMerge w:val="restart"/>
            <w:tcBorders>
              <w:top w:val="nil"/>
            </w:tcBorders>
            <w:vAlign w:val="center"/>
          </w:tcPr>
          <w:p w14:paraId="4B7521D9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18"/>
                <w:szCs w:val="18"/>
                <w:lang w:val="en-US" w:eastAsia="zh-CN"/>
              </w:rPr>
              <w:t>绩效目标</w:t>
            </w:r>
          </w:p>
        </w:tc>
        <w:tc>
          <w:tcPr>
            <w:tcW w:w="22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8BE7A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139" w:type="pct"/>
            <w:vMerge w:val="continue"/>
            <w:textDirection w:val="tbRlV"/>
            <w:vAlign w:val="top"/>
          </w:tcPr>
          <w:p w14:paraId="06B2F03E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</w:tr>
      <w:tr w14:paraId="635AD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tblHeader/>
        </w:trPr>
        <w:tc>
          <w:tcPr>
            <w:tcW w:w="83" w:type="pct"/>
            <w:vMerge w:val="continue"/>
            <w:tcBorders>
              <w:top w:val="nil"/>
            </w:tcBorders>
            <w:vAlign w:val="top"/>
          </w:tcPr>
          <w:p w14:paraId="21FFF65D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51" w:type="pct"/>
            <w:vMerge w:val="continue"/>
            <w:tcBorders>
              <w:top w:val="nil"/>
            </w:tcBorders>
            <w:vAlign w:val="top"/>
          </w:tcPr>
          <w:p w14:paraId="30F8D93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247" w:type="pct"/>
            <w:vMerge w:val="continue"/>
            <w:tcBorders>
              <w:top w:val="nil"/>
            </w:tcBorders>
            <w:vAlign w:val="top"/>
          </w:tcPr>
          <w:p w14:paraId="135CFE3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44" w:type="pct"/>
            <w:vMerge w:val="continue"/>
            <w:tcBorders>
              <w:top w:val="nil"/>
            </w:tcBorders>
            <w:vAlign w:val="top"/>
          </w:tcPr>
          <w:p w14:paraId="1ECCE2A0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4" w:type="pct"/>
            <w:vMerge w:val="continue"/>
            <w:tcBorders>
              <w:top w:val="nil"/>
            </w:tcBorders>
            <w:vAlign w:val="top"/>
          </w:tcPr>
          <w:p w14:paraId="4D3588C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590" w:type="pct"/>
            <w:vMerge w:val="continue"/>
            <w:tcBorders>
              <w:top w:val="nil"/>
            </w:tcBorders>
            <w:vAlign w:val="top"/>
          </w:tcPr>
          <w:p w14:paraId="2541300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nil"/>
            </w:tcBorders>
            <w:vAlign w:val="top"/>
          </w:tcPr>
          <w:p w14:paraId="303791D2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60" w:type="pct"/>
            <w:vAlign w:val="center"/>
          </w:tcPr>
          <w:p w14:paraId="1AB4697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33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  <w:t>合</w:t>
            </w:r>
            <w:r>
              <w:rPr>
                <w:rFonts w:hint="eastAsia" w:ascii="方正黑体_GBK" w:hAnsi="方正黑体_GBK" w:eastAsia="方正黑体_GBK" w:cs="方正黑体_GBK"/>
                <w:spacing w:val="1"/>
                <w:sz w:val="18"/>
                <w:szCs w:val="18"/>
              </w:rPr>
              <w:t>计</w:t>
            </w:r>
          </w:p>
        </w:tc>
        <w:tc>
          <w:tcPr>
            <w:tcW w:w="156" w:type="pct"/>
            <w:textDirection w:val="tbRlV"/>
            <w:vAlign w:val="center"/>
          </w:tcPr>
          <w:p w14:paraId="4253CED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方正黑体_GBK" w:hAnsi="方正黑体_GBK" w:eastAsia="方正黑体_GBK" w:cs="方正黑体_GBK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21" w:type="pct"/>
            <w:textDirection w:val="tbRlV"/>
            <w:vAlign w:val="center"/>
          </w:tcPr>
          <w:p w14:paraId="18609BB5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137" w:type="pct"/>
            <w:vMerge w:val="continue"/>
            <w:tcBorders>
              <w:top w:val="nil"/>
            </w:tcBorders>
            <w:vAlign w:val="top"/>
          </w:tcPr>
          <w:p w14:paraId="7CB2896F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392" w:type="pct"/>
            <w:vMerge w:val="continue"/>
            <w:tcBorders>
              <w:top w:val="nil"/>
            </w:tcBorders>
            <w:vAlign w:val="top"/>
          </w:tcPr>
          <w:p w14:paraId="457A74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589" w:type="pct"/>
            <w:vMerge w:val="continue"/>
            <w:tcBorders>
              <w:top w:val="nil"/>
            </w:tcBorders>
            <w:vAlign w:val="top"/>
          </w:tcPr>
          <w:p w14:paraId="1ACC321B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14:paraId="0BA1E018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sz w:val="18"/>
                <w:szCs w:val="18"/>
              </w:rPr>
              <w:t>合</w:t>
            </w:r>
            <w:r>
              <w:rPr>
                <w:rFonts w:hint="eastAsia" w:ascii="方正黑体_GBK" w:hAnsi="方正黑体_GBK" w:eastAsia="方正黑体_GBK" w:cs="方正黑体_GBK"/>
                <w:spacing w:val="4"/>
                <w:sz w:val="18"/>
                <w:szCs w:val="18"/>
              </w:rPr>
              <w:t>计</w:t>
            </w:r>
          </w:p>
        </w:tc>
        <w:tc>
          <w:tcPr>
            <w:tcW w:w="206" w:type="pct"/>
            <w:textDirection w:val="tbRlV"/>
            <w:vAlign w:val="center"/>
          </w:tcPr>
          <w:p w14:paraId="7EF6E041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26"/>
                <w:sz w:val="18"/>
                <w:szCs w:val="18"/>
              </w:rPr>
              <w:t>财</w:t>
            </w:r>
            <w:r>
              <w:rPr>
                <w:rFonts w:hint="eastAsia" w:ascii="方正黑体_GBK" w:hAnsi="方正黑体_GBK" w:eastAsia="方正黑体_GBK" w:cs="方正黑体_GBK"/>
                <w:spacing w:val="-19"/>
                <w:sz w:val="18"/>
                <w:szCs w:val="18"/>
              </w:rPr>
              <w:t xml:space="preserve"> 政 衔 接 资 金</w:t>
            </w:r>
          </w:p>
        </w:tc>
        <w:tc>
          <w:tcPr>
            <w:tcW w:w="164" w:type="pct"/>
            <w:textDirection w:val="tbRlV"/>
            <w:vAlign w:val="center"/>
          </w:tcPr>
          <w:p w14:paraId="0B5F68E6">
            <w:pPr>
              <w:keepNext w:val="0"/>
              <w:keepLines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18"/>
                <w:sz w:val="18"/>
                <w:szCs w:val="18"/>
              </w:rPr>
              <w:t>自 筹 资 金</w:t>
            </w:r>
          </w:p>
        </w:tc>
        <w:tc>
          <w:tcPr>
            <w:tcW w:w="478" w:type="pct"/>
            <w:vMerge w:val="continue"/>
            <w:vAlign w:val="center"/>
          </w:tcPr>
          <w:p w14:paraId="2613013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23" w:type="pct"/>
            <w:vMerge w:val="continue"/>
            <w:tcBorders>
              <w:top w:val="nil"/>
            </w:tcBorders>
            <w:textDirection w:val="tbRlV"/>
            <w:vAlign w:val="top"/>
          </w:tcPr>
          <w:p w14:paraId="5496C40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139" w:type="pct"/>
            <w:vMerge w:val="continue"/>
            <w:textDirection w:val="tbRlV"/>
            <w:vAlign w:val="top"/>
          </w:tcPr>
          <w:p w14:paraId="226A066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14:paraId="3B36D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022" w:type="pct"/>
            <w:gridSpan w:val="7"/>
            <w:vAlign w:val="top"/>
          </w:tcPr>
          <w:p w14:paraId="1059C16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spacing w:before="104" w:line="230" w:lineRule="auto"/>
              <w:ind w:left="2837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18"/>
                <w:szCs w:val="18"/>
              </w:rPr>
              <w:t>合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18"/>
                <w:szCs w:val="18"/>
              </w:rPr>
              <w:t>计</w:t>
            </w:r>
          </w:p>
        </w:tc>
        <w:tc>
          <w:tcPr>
            <w:tcW w:w="160" w:type="pct"/>
            <w:vAlign w:val="center"/>
          </w:tcPr>
          <w:p w14:paraId="7A701B7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207.5</w:t>
            </w:r>
          </w:p>
        </w:tc>
        <w:tc>
          <w:tcPr>
            <w:tcW w:w="156" w:type="pct"/>
            <w:vAlign w:val="center"/>
          </w:tcPr>
          <w:p w14:paraId="42B1588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199.5</w:t>
            </w:r>
          </w:p>
        </w:tc>
        <w:tc>
          <w:tcPr>
            <w:tcW w:w="121" w:type="pct"/>
            <w:vAlign w:val="center"/>
          </w:tcPr>
          <w:p w14:paraId="432234CC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" w:type="pct"/>
            <w:vAlign w:val="top"/>
          </w:tcPr>
          <w:p w14:paraId="43CA3B2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392" w:type="pct"/>
            <w:vAlign w:val="top"/>
          </w:tcPr>
          <w:p w14:paraId="08876A5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589" w:type="pct"/>
            <w:vAlign w:val="top"/>
          </w:tcPr>
          <w:p w14:paraId="19FDCF17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 w14:paraId="4322CFFB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sz w:val="18"/>
                <w:szCs w:val="18"/>
                <w:lang w:val="en-US" w:eastAsia="zh-CN"/>
              </w:rPr>
              <w:t>207.4626</w:t>
            </w:r>
          </w:p>
        </w:tc>
        <w:tc>
          <w:tcPr>
            <w:tcW w:w="206" w:type="pct"/>
            <w:vAlign w:val="center"/>
          </w:tcPr>
          <w:p w14:paraId="01D4850A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199.5</w:t>
            </w:r>
          </w:p>
        </w:tc>
        <w:tc>
          <w:tcPr>
            <w:tcW w:w="164" w:type="pct"/>
            <w:vAlign w:val="center"/>
          </w:tcPr>
          <w:p w14:paraId="1863131E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7.9626</w:t>
            </w:r>
          </w:p>
        </w:tc>
        <w:tc>
          <w:tcPr>
            <w:tcW w:w="478" w:type="pct"/>
            <w:vAlign w:val="top"/>
          </w:tcPr>
          <w:p w14:paraId="28E77A71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223" w:type="pct"/>
            <w:vAlign w:val="top"/>
          </w:tcPr>
          <w:p w14:paraId="57C68263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  <w:tc>
          <w:tcPr>
            <w:tcW w:w="139" w:type="pct"/>
            <w:vAlign w:val="top"/>
          </w:tcPr>
          <w:p w14:paraId="4E745739">
            <w:pPr>
              <w:keepNext w:val="0"/>
              <w:keepLines/>
              <w:pageBreakBefore w:val="0"/>
              <w:wordWrap/>
              <w:overflowPunct/>
              <w:topLinePunct w:val="0"/>
              <w:bidi w:val="0"/>
              <w:jc w:val="center"/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78F71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83" w:type="pct"/>
            <w:shd w:val="clear" w:color="auto" w:fill="auto"/>
            <w:vAlign w:val="center"/>
          </w:tcPr>
          <w:p w14:paraId="4BA78E1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E4D3E2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乌嘴乡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5A6C12F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长安村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F1052A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DBF9EB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长安村稻蛙养殖基地经济产业项目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B8F7F5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建设一处稻蛙养殖基地。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2C4E7A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南农组办发〔2024〕26号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3E9D5EF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5AA78A6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1E42EA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62BFE9A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DD084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长安村购置农业机械设备项目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071CE5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购买雷沃1204型打土机1台，原价182800元（补贴38900元）；华德1.9型牵引式打捆机1台，原价125800元（补贴13800元）；并建设一处农机停放仓库，约130平方米。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29FE342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27.39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5D07D4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24E83E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736EBD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购买打土机1台，打捆机1台，建设农机停放仓库一处，预计增加村集体收益1.2万元/年。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31DEDFF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乌嘴乡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72346E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0570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3" w:type="pct"/>
            <w:shd w:val="clear" w:color="auto" w:fill="auto"/>
            <w:vAlign w:val="center"/>
          </w:tcPr>
          <w:p w14:paraId="4FA718E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07D4151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乌嘴乡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1D758F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港口村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A70E76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9F12B5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港口村15组道路硬化建设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7A58AD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对港口村15组道路进行硬化，宽度2.5米,长度800米,厚度0.15米。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3297BB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</w:t>
            </w:r>
          </w:p>
          <w:p w14:paraId="38F5707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〔2025〕17号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70ADF73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7C64DCA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2A50F1B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612D72D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DC28E7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港口村15组道路硬化建设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38A99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对港口村15组道路进行硬化，宽度2.5米,长度260米,厚度 0.15米。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E88564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5.816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5AFB0C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331E4A41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0.316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CD87DB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对260米长的道路进行硬化。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4B2921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乌嘴乡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2A873A0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234EC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</w:trPr>
        <w:tc>
          <w:tcPr>
            <w:tcW w:w="83" w:type="pct"/>
            <w:vAlign w:val="center"/>
          </w:tcPr>
          <w:p w14:paraId="237FADF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A4488D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南洲镇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0E7569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大滟渔村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209B739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964D0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大滟渔村5组助农小龙虾繁育基地产业路建设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FA1241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5组黎树处至助农农业处长1000米，宽3.5米，厚0.2米。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56970E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</w:t>
            </w:r>
          </w:p>
          <w:p w14:paraId="022FDF8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〔2025〕18号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4793C40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2E86C4B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757D7D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45CBEFA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E729BE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大滟渔村5组产业路硬化建设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D42F9E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1.公路建设长700米，宽3.5米，厚0.2米；2.公路建设长313米，宽3米，厚0.2米，共计长1013米。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4F00F24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43.2566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67FF07B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006424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5.2566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C43A6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完成大滟渔村5组产业路硬化建设1013米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2DF3C3D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南洲镇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1C75672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4673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3" w:type="pct"/>
            <w:vAlign w:val="center"/>
          </w:tcPr>
          <w:p w14:paraId="4A13420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473C236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南洲镇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E29480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班嘴村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EE581D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8A5CA4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班嘴村宏硕智慧农服产业园建设项目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717CD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建设储存能力为50吨的优质稻临储仓8个，以及配套地磅、输送带、提升机等辅助设施设备一套。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42950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</w:t>
            </w:r>
          </w:p>
          <w:p w14:paraId="6D59D4A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〔2025〕13号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576D875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1AA7B8C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505C73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7D411E5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产业发展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841365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班嘴村宏智慧农服产业园建设项目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C13D60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建设存储能力100吨的优质稻临储仓10个。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0DF831E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38D4D9F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598255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A75A95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为优质稻的储存提供保障，村集体预计每年增收6万元，带动本村种植户粮食优价优质优储。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102A3F1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南洲镇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9C8F2C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27BF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83" w:type="pct"/>
            <w:vAlign w:val="center"/>
          </w:tcPr>
          <w:p w14:paraId="32A7BFC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67904D0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茅草街镇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8BD3E3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灵官洲村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4EC90A8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259AB5D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灵官洲村2组和13组路基建设及5组涵闸建设项目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AF5A5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2组路基400米，13组路基1100米，共1500米，宽3.5米，厚0.2米；5组涵闸建设长8米，宽4.5米，高1.5米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10C5A7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</w:t>
            </w:r>
          </w:p>
          <w:p w14:paraId="67F78FA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〔2025〕13号</w:t>
            </w:r>
          </w:p>
          <w:p w14:paraId="2DA2D42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  <w:tc>
          <w:tcPr>
            <w:tcW w:w="160" w:type="pct"/>
            <w:shd w:val="clear" w:color="auto" w:fill="auto"/>
            <w:vAlign w:val="center"/>
          </w:tcPr>
          <w:p w14:paraId="07CDD76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45D714B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BD05881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3DF2497D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14296C4B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灵官洲村11组和13组路基建设及5组涵闸建设项目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0EE6AF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11组路基600米、13组路基900米，共1500米、宽3.5米、厚0.2米；5组涵闸建设长8米、宽3.5米、高1.5米。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6CFF857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F67E5D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2AAD3D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2F08A2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完成1500米长路基建设和8米长涵闸建设。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00CEDD5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茅草街镇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411B59D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中央</w:t>
            </w:r>
          </w:p>
        </w:tc>
      </w:tr>
      <w:tr w14:paraId="3283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83" w:type="pct"/>
            <w:vAlign w:val="center"/>
          </w:tcPr>
          <w:p w14:paraId="02527AF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7D840ADC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武圣宫镇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079A3B4E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龙头嘴村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7C2EF88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1CF3B6F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龙头嘴村禹贡二组机耕道硬化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B23E22A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禹贡二组机耕道硬化长600米，宽2.5米，厚0.2米。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B845E4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南农联</w:t>
            </w:r>
          </w:p>
          <w:p w14:paraId="7BD85178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〔2025〕23号</w:t>
            </w:r>
          </w:p>
        </w:tc>
        <w:tc>
          <w:tcPr>
            <w:tcW w:w="160" w:type="pct"/>
            <w:shd w:val="clear" w:color="auto" w:fill="auto"/>
            <w:vAlign w:val="center"/>
          </w:tcPr>
          <w:p w14:paraId="69248EE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6" w:type="pct"/>
            <w:shd w:val="clear" w:color="auto" w:fill="auto"/>
            <w:vAlign w:val="center"/>
          </w:tcPr>
          <w:p w14:paraId="31A5CAB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05FD25C0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7" w:type="pct"/>
            <w:shd w:val="clear" w:color="auto" w:fill="auto"/>
            <w:vAlign w:val="center"/>
          </w:tcPr>
          <w:p w14:paraId="1475EB69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乡村建设行动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4E6E5B71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龙头嘴村禹贡二组机耕道硬化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AD2B872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禹贡二组机耕道硬化共计长460米：1.长440米，宽2.5米，厚0.2米；2.长20米，宽2米、厚0.2米。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56760AB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6" w:type="pct"/>
            <w:shd w:val="clear" w:color="auto" w:fill="auto"/>
            <w:vAlign w:val="center"/>
          </w:tcPr>
          <w:p w14:paraId="1CF3664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60C81A5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2BCED6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完成禹贡二组机耕道硬化，共计长460米。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A41BA24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武圣宫镇</w:t>
            </w:r>
          </w:p>
        </w:tc>
        <w:tc>
          <w:tcPr>
            <w:tcW w:w="139" w:type="pct"/>
            <w:shd w:val="clear" w:color="auto" w:fill="auto"/>
            <w:vAlign w:val="center"/>
          </w:tcPr>
          <w:p w14:paraId="74F04CA3">
            <w:pPr>
              <w:keepNext w:val="0"/>
              <w:keepLines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省级</w:t>
            </w:r>
          </w:p>
        </w:tc>
      </w:tr>
    </w:tbl>
    <w:p w14:paraId="349247A3"/>
    <w:sectPr>
      <w:footerReference r:id="rId5" w:type="default"/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37005"/>
    <w:rsid w:val="00094893"/>
    <w:rsid w:val="000B6281"/>
    <w:rsid w:val="002E6413"/>
    <w:rsid w:val="00303F39"/>
    <w:rsid w:val="0046375D"/>
    <w:rsid w:val="005A7208"/>
    <w:rsid w:val="00692FA7"/>
    <w:rsid w:val="006E159D"/>
    <w:rsid w:val="0075194C"/>
    <w:rsid w:val="007F0A1D"/>
    <w:rsid w:val="00873EB6"/>
    <w:rsid w:val="008D313A"/>
    <w:rsid w:val="009C15CF"/>
    <w:rsid w:val="009F2E6D"/>
    <w:rsid w:val="00C17F3A"/>
    <w:rsid w:val="00DA5C53"/>
    <w:rsid w:val="01081C09"/>
    <w:rsid w:val="010B22B0"/>
    <w:rsid w:val="01210D91"/>
    <w:rsid w:val="012C2953"/>
    <w:rsid w:val="014C4DA3"/>
    <w:rsid w:val="014F6641"/>
    <w:rsid w:val="017E6F26"/>
    <w:rsid w:val="019D115B"/>
    <w:rsid w:val="01AF5332"/>
    <w:rsid w:val="01C04E49"/>
    <w:rsid w:val="01D152A8"/>
    <w:rsid w:val="01E0068B"/>
    <w:rsid w:val="01E0373D"/>
    <w:rsid w:val="020016E9"/>
    <w:rsid w:val="02181129"/>
    <w:rsid w:val="027125E7"/>
    <w:rsid w:val="027C5214"/>
    <w:rsid w:val="0284231A"/>
    <w:rsid w:val="02A12ECC"/>
    <w:rsid w:val="02C1531D"/>
    <w:rsid w:val="02FC6355"/>
    <w:rsid w:val="030E7E36"/>
    <w:rsid w:val="032064E7"/>
    <w:rsid w:val="032C3458"/>
    <w:rsid w:val="038D51FF"/>
    <w:rsid w:val="039D18E6"/>
    <w:rsid w:val="03B92498"/>
    <w:rsid w:val="03CA1FAF"/>
    <w:rsid w:val="04117BDE"/>
    <w:rsid w:val="04344686"/>
    <w:rsid w:val="046B5540"/>
    <w:rsid w:val="048E7480"/>
    <w:rsid w:val="049802FF"/>
    <w:rsid w:val="04B26495"/>
    <w:rsid w:val="04BC3FEE"/>
    <w:rsid w:val="04C92D10"/>
    <w:rsid w:val="04D07A99"/>
    <w:rsid w:val="04D31337"/>
    <w:rsid w:val="04DA0918"/>
    <w:rsid w:val="04E43544"/>
    <w:rsid w:val="052D00A5"/>
    <w:rsid w:val="0532605E"/>
    <w:rsid w:val="053C6EDC"/>
    <w:rsid w:val="05483AD3"/>
    <w:rsid w:val="0589330E"/>
    <w:rsid w:val="058A5E9A"/>
    <w:rsid w:val="059B00A7"/>
    <w:rsid w:val="05CA273A"/>
    <w:rsid w:val="05E530D0"/>
    <w:rsid w:val="05EF21A1"/>
    <w:rsid w:val="05FB0B46"/>
    <w:rsid w:val="06287461"/>
    <w:rsid w:val="062E2CC9"/>
    <w:rsid w:val="063D4CBA"/>
    <w:rsid w:val="06540256"/>
    <w:rsid w:val="067526A6"/>
    <w:rsid w:val="068F128E"/>
    <w:rsid w:val="069737FC"/>
    <w:rsid w:val="06BA1548"/>
    <w:rsid w:val="06C30F70"/>
    <w:rsid w:val="06D575E9"/>
    <w:rsid w:val="077010BF"/>
    <w:rsid w:val="07886409"/>
    <w:rsid w:val="079C3C62"/>
    <w:rsid w:val="07C66F31"/>
    <w:rsid w:val="07DB29DD"/>
    <w:rsid w:val="07F97307"/>
    <w:rsid w:val="080F2686"/>
    <w:rsid w:val="084C1DC3"/>
    <w:rsid w:val="08A52FEB"/>
    <w:rsid w:val="08AF5C17"/>
    <w:rsid w:val="08C94F2B"/>
    <w:rsid w:val="08E73603"/>
    <w:rsid w:val="08ED6E6B"/>
    <w:rsid w:val="08FA50E4"/>
    <w:rsid w:val="091F16FC"/>
    <w:rsid w:val="092403B3"/>
    <w:rsid w:val="092A7D45"/>
    <w:rsid w:val="09306D58"/>
    <w:rsid w:val="096B5FE2"/>
    <w:rsid w:val="09774987"/>
    <w:rsid w:val="098A290C"/>
    <w:rsid w:val="09945539"/>
    <w:rsid w:val="09BC6592"/>
    <w:rsid w:val="09D27E0F"/>
    <w:rsid w:val="0A2A4D9D"/>
    <w:rsid w:val="0A360D3E"/>
    <w:rsid w:val="0A84735B"/>
    <w:rsid w:val="0AD57BB7"/>
    <w:rsid w:val="0AE55920"/>
    <w:rsid w:val="0AFE3D37"/>
    <w:rsid w:val="0B04224A"/>
    <w:rsid w:val="0B0E30C9"/>
    <w:rsid w:val="0B5374D4"/>
    <w:rsid w:val="0B680A2B"/>
    <w:rsid w:val="0B732177"/>
    <w:rsid w:val="0B745622"/>
    <w:rsid w:val="0B84338B"/>
    <w:rsid w:val="0B867103"/>
    <w:rsid w:val="0BA92DF2"/>
    <w:rsid w:val="0BB73761"/>
    <w:rsid w:val="0BBC2B25"/>
    <w:rsid w:val="0BCB0FBA"/>
    <w:rsid w:val="0BDC4F75"/>
    <w:rsid w:val="0BE1433A"/>
    <w:rsid w:val="0BF422BF"/>
    <w:rsid w:val="0C0048F0"/>
    <w:rsid w:val="0C085D6A"/>
    <w:rsid w:val="0C607954"/>
    <w:rsid w:val="0C646D4A"/>
    <w:rsid w:val="0C760F26"/>
    <w:rsid w:val="0C9C64B3"/>
    <w:rsid w:val="0CBE28CD"/>
    <w:rsid w:val="0CE07C47"/>
    <w:rsid w:val="0CFA3905"/>
    <w:rsid w:val="0D093B48"/>
    <w:rsid w:val="0D31309F"/>
    <w:rsid w:val="0D627298"/>
    <w:rsid w:val="0D8A6689"/>
    <w:rsid w:val="0D9F625A"/>
    <w:rsid w:val="0DAB10A3"/>
    <w:rsid w:val="0DAB2E51"/>
    <w:rsid w:val="0DC108C7"/>
    <w:rsid w:val="0DE10621"/>
    <w:rsid w:val="0E1B3FB6"/>
    <w:rsid w:val="0E63197E"/>
    <w:rsid w:val="0E741495"/>
    <w:rsid w:val="0E963B01"/>
    <w:rsid w:val="0E9A3896"/>
    <w:rsid w:val="0E9E4764"/>
    <w:rsid w:val="0EDD528C"/>
    <w:rsid w:val="0EEC3721"/>
    <w:rsid w:val="0EEE44DD"/>
    <w:rsid w:val="0EFD592E"/>
    <w:rsid w:val="0F0547E3"/>
    <w:rsid w:val="0F072309"/>
    <w:rsid w:val="0F5372FC"/>
    <w:rsid w:val="0F692FC4"/>
    <w:rsid w:val="0F8B118C"/>
    <w:rsid w:val="0F8C0A60"/>
    <w:rsid w:val="0FB70A57"/>
    <w:rsid w:val="0FD541B5"/>
    <w:rsid w:val="10190546"/>
    <w:rsid w:val="103E1D5B"/>
    <w:rsid w:val="107E484D"/>
    <w:rsid w:val="10C5247C"/>
    <w:rsid w:val="10E072B6"/>
    <w:rsid w:val="10F66AD9"/>
    <w:rsid w:val="11162CD7"/>
    <w:rsid w:val="116E48C1"/>
    <w:rsid w:val="11845B85"/>
    <w:rsid w:val="118714DF"/>
    <w:rsid w:val="11904838"/>
    <w:rsid w:val="119E4302"/>
    <w:rsid w:val="11BA7B07"/>
    <w:rsid w:val="11C97D4A"/>
    <w:rsid w:val="11CB5870"/>
    <w:rsid w:val="11EB5F12"/>
    <w:rsid w:val="11F1104F"/>
    <w:rsid w:val="12064AFA"/>
    <w:rsid w:val="12096398"/>
    <w:rsid w:val="121F62F2"/>
    <w:rsid w:val="1226151D"/>
    <w:rsid w:val="12687563"/>
    <w:rsid w:val="126C312F"/>
    <w:rsid w:val="1271598D"/>
    <w:rsid w:val="12751C80"/>
    <w:rsid w:val="129A2ECD"/>
    <w:rsid w:val="12D746E8"/>
    <w:rsid w:val="13053004"/>
    <w:rsid w:val="13082AF4"/>
    <w:rsid w:val="130C3149"/>
    <w:rsid w:val="130F3E82"/>
    <w:rsid w:val="13405DEA"/>
    <w:rsid w:val="13651CF4"/>
    <w:rsid w:val="136C4E31"/>
    <w:rsid w:val="138008DC"/>
    <w:rsid w:val="138959E3"/>
    <w:rsid w:val="13914897"/>
    <w:rsid w:val="13951B3B"/>
    <w:rsid w:val="13A04ADA"/>
    <w:rsid w:val="13B835AB"/>
    <w:rsid w:val="13B860EB"/>
    <w:rsid w:val="13BD568C"/>
    <w:rsid w:val="13D604FC"/>
    <w:rsid w:val="141A488D"/>
    <w:rsid w:val="1424395D"/>
    <w:rsid w:val="14261483"/>
    <w:rsid w:val="143F60A1"/>
    <w:rsid w:val="144D6A10"/>
    <w:rsid w:val="145661BF"/>
    <w:rsid w:val="147A357D"/>
    <w:rsid w:val="14B7032D"/>
    <w:rsid w:val="14D507B4"/>
    <w:rsid w:val="14D64C58"/>
    <w:rsid w:val="14E86F37"/>
    <w:rsid w:val="14FB46BE"/>
    <w:rsid w:val="15565D98"/>
    <w:rsid w:val="157A37EB"/>
    <w:rsid w:val="157D3325"/>
    <w:rsid w:val="159D5775"/>
    <w:rsid w:val="15AB60E4"/>
    <w:rsid w:val="16067F95"/>
    <w:rsid w:val="16287735"/>
    <w:rsid w:val="1629525B"/>
    <w:rsid w:val="162B0FD3"/>
    <w:rsid w:val="1638549E"/>
    <w:rsid w:val="165F0C7D"/>
    <w:rsid w:val="166565F0"/>
    <w:rsid w:val="166B13D0"/>
    <w:rsid w:val="16734728"/>
    <w:rsid w:val="16AE5760"/>
    <w:rsid w:val="16BF1FDC"/>
    <w:rsid w:val="16C64858"/>
    <w:rsid w:val="16DE0CAA"/>
    <w:rsid w:val="1720040C"/>
    <w:rsid w:val="1768590F"/>
    <w:rsid w:val="177A1A7B"/>
    <w:rsid w:val="17822E75"/>
    <w:rsid w:val="17942BA8"/>
    <w:rsid w:val="17986DB2"/>
    <w:rsid w:val="17B31280"/>
    <w:rsid w:val="17B4365F"/>
    <w:rsid w:val="17B71741"/>
    <w:rsid w:val="17BE19D3"/>
    <w:rsid w:val="17F17FC2"/>
    <w:rsid w:val="1820443C"/>
    <w:rsid w:val="182A7068"/>
    <w:rsid w:val="186662F2"/>
    <w:rsid w:val="1867206B"/>
    <w:rsid w:val="18691943"/>
    <w:rsid w:val="188E75F7"/>
    <w:rsid w:val="18CF427A"/>
    <w:rsid w:val="18ED3D06"/>
    <w:rsid w:val="19650358"/>
    <w:rsid w:val="199B6353"/>
    <w:rsid w:val="19C57049"/>
    <w:rsid w:val="19CD414F"/>
    <w:rsid w:val="19D41982"/>
    <w:rsid w:val="19EA6AAF"/>
    <w:rsid w:val="19F505B3"/>
    <w:rsid w:val="1A09162B"/>
    <w:rsid w:val="1A0C2EC9"/>
    <w:rsid w:val="1A381F10"/>
    <w:rsid w:val="1A534654"/>
    <w:rsid w:val="1A6E76E0"/>
    <w:rsid w:val="1A840CB2"/>
    <w:rsid w:val="1A9B0CEF"/>
    <w:rsid w:val="1AAD7F03"/>
    <w:rsid w:val="1AC90DBB"/>
    <w:rsid w:val="1AD412F8"/>
    <w:rsid w:val="1AE96D67"/>
    <w:rsid w:val="1AF000F5"/>
    <w:rsid w:val="1AFE6CB6"/>
    <w:rsid w:val="1B0911B7"/>
    <w:rsid w:val="1B0E2C71"/>
    <w:rsid w:val="1B375D24"/>
    <w:rsid w:val="1B5811BD"/>
    <w:rsid w:val="1B7E1BA5"/>
    <w:rsid w:val="1B8F790E"/>
    <w:rsid w:val="1BA23AE5"/>
    <w:rsid w:val="1BB9498B"/>
    <w:rsid w:val="1C264726"/>
    <w:rsid w:val="1C511068"/>
    <w:rsid w:val="1C8113EA"/>
    <w:rsid w:val="1C8463FB"/>
    <w:rsid w:val="1C940F54"/>
    <w:rsid w:val="1C94349B"/>
    <w:rsid w:val="1CD13F56"/>
    <w:rsid w:val="1CD83537"/>
    <w:rsid w:val="1CDC3027"/>
    <w:rsid w:val="1CEE4B08"/>
    <w:rsid w:val="1CF739BD"/>
    <w:rsid w:val="1D4E55A7"/>
    <w:rsid w:val="1D85546D"/>
    <w:rsid w:val="1DA31497"/>
    <w:rsid w:val="1DA33B45"/>
    <w:rsid w:val="1DC67833"/>
    <w:rsid w:val="1DC835AB"/>
    <w:rsid w:val="1DE1641B"/>
    <w:rsid w:val="1E193E07"/>
    <w:rsid w:val="1E984D2C"/>
    <w:rsid w:val="1EAC675B"/>
    <w:rsid w:val="1ECE2E43"/>
    <w:rsid w:val="1F040613"/>
    <w:rsid w:val="1F073C5F"/>
    <w:rsid w:val="1F356A1F"/>
    <w:rsid w:val="1F443106"/>
    <w:rsid w:val="1FC26B53"/>
    <w:rsid w:val="20005323"/>
    <w:rsid w:val="20232D1B"/>
    <w:rsid w:val="20531852"/>
    <w:rsid w:val="2079293B"/>
    <w:rsid w:val="20B6593D"/>
    <w:rsid w:val="20E22BD6"/>
    <w:rsid w:val="20EF0E4F"/>
    <w:rsid w:val="210466A8"/>
    <w:rsid w:val="21154D5A"/>
    <w:rsid w:val="21221225"/>
    <w:rsid w:val="21281BF8"/>
    <w:rsid w:val="215533A8"/>
    <w:rsid w:val="21696064"/>
    <w:rsid w:val="217D645B"/>
    <w:rsid w:val="21B300CF"/>
    <w:rsid w:val="21D50045"/>
    <w:rsid w:val="21E5472C"/>
    <w:rsid w:val="21EF7359"/>
    <w:rsid w:val="22045743"/>
    <w:rsid w:val="221B014E"/>
    <w:rsid w:val="22230DB0"/>
    <w:rsid w:val="22500074"/>
    <w:rsid w:val="22576CAC"/>
    <w:rsid w:val="22737F8A"/>
    <w:rsid w:val="22803C51"/>
    <w:rsid w:val="22B9223E"/>
    <w:rsid w:val="23250B58"/>
    <w:rsid w:val="2329689A"/>
    <w:rsid w:val="23541D07"/>
    <w:rsid w:val="23971A56"/>
    <w:rsid w:val="23AA440E"/>
    <w:rsid w:val="23FE7D27"/>
    <w:rsid w:val="24286B52"/>
    <w:rsid w:val="24311EAA"/>
    <w:rsid w:val="245C2C9F"/>
    <w:rsid w:val="246B4C91"/>
    <w:rsid w:val="24773635"/>
    <w:rsid w:val="2492221D"/>
    <w:rsid w:val="24BC7A84"/>
    <w:rsid w:val="24C51C44"/>
    <w:rsid w:val="24F07364"/>
    <w:rsid w:val="25184E18"/>
    <w:rsid w:val="252E1F46"/>
    <w:rsid w:val="253357AE"/>
    <w:rsid w:val="25585215"/>
    <w:rsid w:val="255C0ABF"/>
    <w:rsid w:val="25B14925"/>
    <w:rsid w:val="25BC235B"/>
    <w:rsid w:val="25C805EC"/>
    <w:rsid w:val="25DA20CE"/>
    <w:rsid w:val="261F5D33"/>
    <w:rsid w:val="262B0B7B"/>
    <w:rsid w:val="264A7253"/>
    <w:rsid w:val="267C4F33"/>
    <w:rsid w:val="26955FF5"/>
    <w:rsid w:val="26BE19EF"/>
    <w:rsid w:val="26BF7C83"/>
    <w:rsid w:val="26C54B2C"/>
    <w:rsid w:val="26DA5876"/>
    <w:rsid w:val="270357EC"/>
    <w:rsid w:val="2729330D"/>
    <w:rsid w:val="273B4DEE"/>
    <w:rsid w:val="27650E21"/>
    <w:rsid w:val="27CE7A10"/>
    <w:rsid w:val="27FD02F5"/>
    <w:rsid w:val="280106FA"/>
    <w:rsid w:val="28096C9A"/>
    <w:rsid w:val="28142C46"/>
    <w:rsid w:val="285443B9"/>
    <w:rsid w:val="28551EE0"/>
    <w:rsid w:val="28610884"/>
    <w:rsid w:val="28754330"/>
    <w:rsid w:val="28AF15F0"/>
    <w:rsid w:val="28D56B7C"/>
    <w:rsid w:val="28DE3C83"/>
    <w:rsid w:val="28F6721F"/>
    <w:rsid w:val="293B2E83"/>
    <w:rsid w:val="295809C9"/>
    <w:rsid w:val="297168A5"/>
    <w:rsid w:val="298A5BB9"/>
    <w:rsid w:val="29C71E59"/>
    <w:rsid w:val="29F61C01"/>
    <w:rsid w:val="29F85218"/>
    <w:rsid w:val="2A4B5348"/>
    <w:rsid w:val="2A685EFA"/>
    <w:rsid w:val="2A9C3DF6"/>
    <w:rsid w:val="2AF94E8D"/>
    <w:rsid w:val="2AFB4FC0"/>
    <w:rsid w:val="2AFB6D6E"/>
    <w:rsid w:val="2B065713"/>
    <w:rsid w:val="2B076554"/>
    <w:rsid w:val="2B430715"/>
    <w:rsid w:val="2B7B1C5D"/>
    <w:rsid w:val="2B8976F1"/>
    <w:rsid w:val="2BA45A63"/>
    <w:rsid w:val="2BAA42F0"/>
    <w:rsid w:val="2BF65788"/>
    <w:rsid w:val="2C2372FA"/>
    <w:rsid w:val="2C414C55"/>
    <w:rsid w:val="2C4B0EC7"/>
    <w:rsid w:val="2C6170A5"/>
    <w:rsid w:val="2C6D5A4A"/>
    <w:rsid w:val="2C7A3CC3"/>
    <w:rsid w:val="2C840FE5"/>
    <w:rsid w:val="2C8B4122"/>
    <w:rsid w:val="2C9805ED"/>
    <w:rsid w:val="2CA076C0"/>
    <w:rsid w:val="2CD47877"/>
    <w:rsid w:val="2CFB12A7"/>
    <w:rsid w:val="2D166C6F"/>
    <w:rsid w:val="2D26209C"/>
    <w:rsid w:val="2D297497"/>
    <w:rsid w:val="2D320A41"/>
    <w:rsid w:val="2D616C31"/>
    <w:rsid w:val="2D8720DC"/>
    <w:rsid w:val="2DAD1E76"/>
    <w:rsid w:val="2DDD4A26"/>
    <w:rsid w:val="2DF33D2D"/>
    <w:rsid w:val="2E09248B"/>
    <w:rsid w:val="2E3A5DFF"/>
    <w:rsid w:val="2E9372BE"/>
    <w:rsid w:val="2E9F5C62"/>
    <w:rsid w:val="2EAB0AAB"/>
    <w:rsid w:val="2EC13E2B"/>
    <w:rsid w:val="2EC8340B"/>
    <w:rsid w:val="2EC90F31"/>
    <w:rsid w:val="2ECE479A"/>
    <w:rsid w:val="2ED973C6"/>
    <w:rsid w:val="2EF04710"/>
    <w:rsid w:val="2F463BF9"/>
    <w:rsid w:val="2F794705"/>
    <w:rsid w:val="2FD63906"/>
    <w:rsid w:val="300C37CC"/>
    <w:rsid w:val="304E0167"/>
    <w:rsid w:val="30A05CC2"/>
    <w:rsid w:val="30AC28B9"/>
    <w:rsid w:val="30B4367E"/>
    <w:rsid w:val="30D342E9"/>
    <w:rsid w:val="311E5564"/>
    <w:rsid w:val="313A6116"/>
    <w:rsid w:val="31422F43"/>
    <w:rsid w:val="31431415"/>
    <w:rsid w:val="31523460"/>
    <w:rsid w:val="31701B38"/>
    <w:rsid w:val="31732E43"/>
    <w:rsid w:val="31BB2DB3"/>
    <w:rsid w:val="31D43E75"/>
    <w:rsid w:val="31FD161E"/>
    <w:rsid w:val="320D55D9"/>
    <w:rsid w:val="32197AF2"/>
    <w:rsid w:val="32370010"/>
    <w:rsid w:val="3264169D"/>
    <w:rsid w:val="32B12408"/>
    <w:rsid w:val="330F25DC"/>
    <w:rsid w:val="33200A88"/>
    <w:rsid w:val="3333739F"/>
    <w:rsid w:val="335627AE"/>
    <w:rsid w:val="33802506"/>
    <w:rsid w:val="33BC72B7"/>
    <w:rsid w:val="33D95773"/>
    <w:rsid w:val="34012F1B"/>
    <w:rsid w:val="34043343"/>
    <w:rsid w:val="34272982"/>
    <w:rsid w:val="344F440C"/>
    <w:rsid w:val="34572B3B"/>
    <w:rsid w:val="34645984"/>
    <w:rsid w:val="34D67F04"/>
    <w:rsid w:val="35062223"/>
    <w:rsid w:val="35137DD9"/>
    <w:rsid w:val="355377A7"/>
    <w:rsid w:val="3558300F"/>
    <w:rsid w:val="356E2833"/>
    <w:rsid w:val="357065AB"/>
    <w:rsid w:val="35D6052E"/>
    <w:rsid w:val="360A03EE"/>
    <w:rsid w:val="36121410"/>
    <w:rsid w:val="36145188"/>
    <w:rsid w:val="361909F0"/>
    <w:rsid w:val="36343134"/>
    <w:rsid w:val="363B0967"/>
    <w:rsid w:val="363D2445"/>
    <w:rsid w:val="367774C5"/>
    <w:rsid w:val="368B4F0E"/>
    <w:rsid w:val="368D0A96"/>
    <w:rsid w:val="36BA5D2F"/>
    <w:rsid w:val="36DE12F2"/>
    <w:rsid w:val="36E23B89"/>
    <w:rsid w:val="371116C7"/>
    <w:rsid w:val="372907BF"/>
    <w:rsid w:val="373A29CC"/>
    <w:rsid w:val="373B6744"/>
    <w:rsid w:val="376B053F"/>
    <w:rsid w:val="376F087F"/>
    <w:rsid w:val="3781684D"/>
    <w:rsid w:val="37895702"/>
    <w:rsid w:val="37EE1A23"/>
    <w:rsid w:val="37EF6FFF"/>
    <w:rsid w:val="381B572B"/>
    <w:rsid w:val="38392C84"/>
    <w:rsid w:val="388303A3"/>
    <w:rsid w:val="38C70290"/>
    <w:rsid w:val="38CC58A6"/>
    <w:rsid w:val="38D86941"/>
    <w:rsid w:val="38EA6674"/>
    <w:rsid w:val="390F2BB0"/>
    <w:rsid w:val="394E09B1"/>
    <w:rsid w:val="395064D7"/>
    <w:rsid w:val="39730417"/>
    <w:rsid w:val="398919E9"/>
    <w:rsid w:val="39AB195F"/>
    <w:rsid w:val="39B747A8"/>
    <w:rsid w:val="39E906DA"/>
    <w:rsid w:val="39F02C26"/>
    <w:rsid w:val="3A06303A"/>
    <w:rsid w:val="3A0A19B5"/>
    <w:rsid w:val="3A1302EC"/>
    <w:rsid w:val="3A281202"/>
    <w:rsid w:val="3A3B7187"/>
    <w:rsid w:val="3A920D71"/>
    <w:rsid w:val="3AA34D2C"/>
    <w:rsid w:val="3B0002FC"/>
    <w:rsid w:val="3B253993"/>
    <w:rsid w:val="3B2C4D22"/>
    <w:rsid w:val="3B3A743F"/>
    <w:rsid w:val="3B5335CD"/>
    <w:rsid w:val="3B691AD2"/>
    <w:rsid w:val="3B7823A5"/>
    <w:rsid w:val="3B7F39DD"/>
    <w:rsid w:val="3BA37EBC"/>
    <w:rsid w:val="3BAE3989"/>
    <w:rsid w:val="3BB6283D"/>
    <w:rsid w:val="3BCE536B"/>
    <w:rsid w:val="3BE253E0"/>
    <w:rsid w:val="3BF9600C"/>
    <w:rsid w:val="3C1557B6"/>
    <w:rsid w:val="3C20237F"/>
    <w:rsid w:val="3C333E8E"/>
    <w:rsid w:val="3C7E77FF"/>
    <w:rsid w:val="3CCF1E09"/>
    <w:rsid w:val="3CE84C78"/>
    <w:rsid w:val="3CF96E86"/>
    <w:rsid w:val="3D2959BD"/>
    <w:rsid w:val="3D584918"/>
    <w:rsid w:val="3D5D5666"/>
    <w:rsid w:val="3D65276D"/>
    <w:rsid w:val="3D962926"/>
    <w:rsid w:val="3D9646D4"/>
    <w:rsid w:val="3DDD0555"/>
    <w:rsid w:val="3DE25B6C"/>
    <w:rsid w:val="3E1321C9"/>
    <w:rsid w:val="3E2B12C1"/>
    <w:rsid w:val="3E410AE4"/>
    <w:rsid w:val="3E642A25"/>
    <w:rsid w:val="3E66054B"/>
    <w:rsid w:val="3F042BB6"/>
    <w:rsid w:val="3F12422F"/>
    <w:rsid w:val="3F400D9C"/>
    <w:rsid w:val="3F566811"/>
    <w:rsid w:val="3F84512C"/>
    <w:rsid w:val="3FA7706D"/>
    <w:rsid w:val="3FBA0B4E"/>
    <w:rsid w:val="3FFD6C8D"/>
    <w:rsid w:val="40155D85"/>
    <w:rsid w:val="401A6C95"/>
    <w:rsid w:val="404E74E8"/>
    <w:rsid w:val="407772C4"/>
    <w:rsid w:val="408D6263"/>
    <w:rsid w:val="409749EB"/>
    <w:rsid w:val="40AB493B"/>
    <w:rsid w:val="40B90E06"/>
    <w:rsid w:val="40E65973"/>
    <w:rsid w:val="41284413"/>
    <w:rsid w:val="412D4F64"/>
    <w:rsid w:val="4153125A"/>
    <w:rsid w:val="41597EF3"/>
    <w:rsid w:val="415A6016"/>
    <w:rsid w:val="415B3C6B"/>
    <w:rsid w:val="415C7582"/>
    <w:rsid w:val="41744D2D"/>
    <w:rsid w:val="41A63871"/>
    <w:rsid w:val="41AA2E44"/>
    <w:rsid w:val="41D61543"/>
    <w:rsid w:val="41DA7286"/>
    <w:rsid w:val="41DD0B24"/>
    <w:rsid w:val="421A58D4"/>
    <w:rsid w:val="421F2EEA"/>
    <w:rsid w:val="42521512"/>
    <w:rsid w:val="42534074"/>
    <w:rsid w:val="42666D6B"/>
    <w:rsid w:val="42864D18"/>
    <w:rsid w:val="42927B60"/>
    <w:rsid w:val="42A33B1C"/>
    <w:rsid w:val="42F20F80"/>
    <w:rsid w:val="42FE2706"/>
    <w:rsid w:val="43100A85"/>
    <w:rsid w:val="433C187A"/>
    <w:rsid w:val="43421586"/>
    <w:rsid w:val="43607270"/>
    <w:rsid w:val="43671E93"/>
    <w:rsid w:val="438A0837"/>
    <w:rsid w:val="439F3205"/>
    <w:rsid w:val="43B35A16"/>
    <w:rsid w:val="43EF0FE2"/>
    <w:rsid w:val="43F16B09"/>
    <w:rsid w:val="441F5424"/>
    <w:rsid w:val="442962A2"/>
    <w:rsid w:val="44384737"/>
    <w:rsid w:val="443D58AA"/>
    <w:rsid w:val="4441183E"/>
    <w:rsid w:val="4456696C"/>
    <w:rsid w:val="449C4CC6"/>
    <w:rsid w:val="44A65B45"/>
    <w:rsid w:val="44CD30D2"/>
    <w:rsid w:val="44D06CEB"/>
    <w:rsid w:val="44FA19ED"/>
    <w:rsid w:val="452B1BA6"/>
    <w:rsid w:val="45594965"/>
    <w:rsid w:val="456409E1"/>
    <w:rsid w:val="456D21BF"/>
    <w:rsid w:val="45A57BAB"/>
    <w:rsid w:val="46717A8D"/>
    <w:rsid w:val="46A00372"/>
    <w:rsid w:val="46AB7443"/>
    <w:rsid w:val="46B61944"/>
    <w:rsid w:val="46F25071"/>
    <w:rsid w:val="46FC37FA"/>
    <w:rsid w:val="470438CA"/>
    <w:rsid w:val="47111ABA"/>
    <w:rsid w:val="47462CC7"/>
    <w:rsid w:val="47571378"/>
    <w:rsid w:val="4791488A"/>
    <w:rsid w:val="47A45C40"/>
    <w:rsid w:val="47A619B8"/>
    <w:rsid w:val="47E0311C"/>
    <w:rsid w:val="48027536"/>
    <w:rsid w:val="480F3A01"/>
    <w:rsid w:val="4839282C"/>
    <w:rsid w:val="484C118E"/>
    <w:rsid w:val="48585050"/>
    <w:rsid w:val="48987658"/>
    <w:rsid w:val="489F6B33"/>
    <w:rsid w:val="48AB372A"/>
    <w:rsid w:val="48BF2D31"/>
    <w:rsid w:val="48E33DA6"/>
    <w:rsid w:val="48EB71B1"/>
    <w:rsid w:val="490966A2"/>
    <w:rsid w:val="49521DF7"/>
    <w:rsid w:val="495A6EFE"/>
    <w:rsid w:val="49612052"/>
    <w:rsid w:val="497D499A"/>
    <w:rsid w:val="49CB1BAA"/>
    <w:rsid w:val="49CD147E"/>
    <w:rsid w:val="49D43C50"/>
    <w:rsid w:val="4A0F5F3A"/>
    <w:rsid w:val="4A0F7CE8"/>
    <w:rsid w:val="4A1C2405"/>
    <w:rsid w:val="4A8B0895"/>
    <w:rsid w:val="4A905BCB"/>
    <w:rsid w:val="4A9D70A2"/>
    <w:rsid w:val="4A9D71DB"/>
    <w:rsid w:val="4A9F20ED"/>
    <w:rsid w:val="4ACF7478"/>
    <w:rsid w:val="4AD60806"/>
    <w:rsid w:val="4B2257F9"/>
    <w:rsid w:val="4B46598C"/>
    <w:rsid w:val="4B50680B"/>
    <w:rsid w:val="4B700C5B"/>
    <w:rsid w:val="4BA17066"/>
    <w:rsid w:val="4BC0573E"/>
    <w:rsid w:val="4BC845F3"/>
    <w:rsid w:val="4BEA27BB"/>
    <w:rsid w:val="4BEC7D92"/>
    <w:rsid w:val="4C04067D"/>
    <w:rsid w:val="4C107D48"/>
    <w:rsid w:val="4C2061DD"/>
    <w:rsid w:val="4C235CCD"/>
    <w:rsid w:val="4C63431C"/>
    <w:rsid w:val="4C87625C"/>
    <w:rsid w:val="4C942727"/>
    <w:rsid w:val="4C944A96"/>
    <w:rsid w:val="4C9B5863"/>
    <w:rsid w:val="4CBE77A4"/>
    <w:rsid w:val="4CCC1EC1"/>
    <w:rsid w:val="4CDC7FEE"/>
    <w:rsid w:val="4CE74F4D"/>
    <w:rsid w:val="4D1E03D2"/>
    <w:rsid w:val="4D5048A0"/>
    <w:rsid w:val="4D6C0FAE"/>
    <w:rsid w:val="4DA16EA9"/>
    <w:rsid w:val="4E620787"/>
    <w:rsid w:val="4EA330F5"/>
    <w:rsid w:val="4EB86BA1"/>
    <w:rsid w:val="4F2E1C1A"/>
    <w:rsid w:val="4F5368C9"/>
    <w:rsid w:val="4F750318"/>
    <w:rsid w:val="4F806F93"/>
    <w:rsid w:val="4F8D26AA"/>
    <w:rsid w:val="4FA40ED3"/>
    <w:rsid w:val="4FE63299"/>
    <w:rsid w:val="4FEC63D6"/>
    <w:rsid w:val="4FED287A"/>
    <w:rsid w:val="4FEE03A0"/>
    <w:rsid w:val="50146059"/>
    <w:rsid w:val="501F67AB"/>
    <w:rsid w:val="502A587C"/>
    <w:rsid w:val="507C775A"/>
    <w:rsid w:val="508A631B"/>
    <w:rsid w:val="50D36D2A"/>
    <w:rsid w:val="50E517A3"/>
    <w:rsid w:val="510F05CE"/>
    <w:rsid w:val="511E6A63"/>
    <w:rsid w:val="51624BA2"/>
    <w:rsid w:val="51A52CE0"/>
    <w:rsid w:val="51B63300"/>
    <w:rsid w:val="51DD247A"/>
    <w:rsid w:val="51ED4DB3"/>
    <w:rsid w:val="51F83758"/>
    <w:rsid w:val="5217598C"/>
    <w:rsid w:val="52301644"/>
    <w:rsid w:val="523C53F3"/>
    <w:rsid w:val="523E560F"/>
    <w:rsid w:val="52412A09"/>
    <w:rsid w:val="526037D7"/>
    <w:rsid w:val="526067FC"/>
    <w:rsid w:val="528F5E6A"/>
    <w:rsid w:val="52B0193D"/>
    <w:rsid w:val="52D94033"/>
    <w:rsid w:val="530028C4"/>
    <w:rsid w:val="530F48B5"/>
    <w:rsid w:val="531E2D4A"/>
    <w:rsid w:val="532F27EE"/>
    <w:rsid w:val="533D3D57"/>
    <w:rsid w:val="53407165"/>
    <w:rsid w:val="53784B50"/>
    <w:rsid w:val="53842532"/>
    <w:rsid w:val="538C5F06"/>
    <w:rsid w:val="53A476F3"/>
    <w:rsid w:val="53B10062"/>
    <w:rsid w:val="53BA0CC5"/>
    <w:rsid w:val="53C71634"/>
    <w:rsid w:val="53C75190"/>
    <w:rsid w:val="53CB1124"/>
    <w:rsid w:val="53EC4BF7"/>
    <w:rsid w:val="54210D44"/>
    <w:rsid w:val="543D36A4"/>
    <w:rsid w:val="54402B72"/>
    <w:rsid w:val="5486504B"/>
    <w:rsid w:val="54931516"/>
    <w:rsid w:val="54E63D3C"/>
    <w:rsid w:val="54F03A47"/>
    <w:rsid w:val="55110EE4"/>
    <w:rsid w:val="554747DA"/>
    <w:rsid w:val="55546EF7"/>
    <w:rsid w:val="555A08FB"/>
    <w:rsid w:val="55690BF5"/>
    <w:rsid w:val="55A27F48"/>
    <w:rsid w:val="55BD4A9D"/>
    <w:rsid w:val="55E22755"/>
    <w:rsid w:val="56290384"/>
    <w:rsid w:val="564B20A8"/>
    <w:rsid w:val="5668147B"/>
    <w:rsid w:val="566E3FE9"/>
    <w:rsid w:val="56AF0889"/>
    <w:rsid w:val="56B0015D"/>
    <w:rsid w:val="56C41E5B"/>
    <w:rsid w:val="56D06A51"/>
    <w:rsid w:val="56DE2F1C"/>
    <w:rsid w:val="56EB73E7"/>
    <w:rsid w:val="56F164C6"/>
    <w:rsid w:val="56F269C8"/>
    <w:rsid w:val="5714060E"/>
    <w:rsid w:val="5717642E"/>
    <w:rsid w:val="57342B3C"/>
    <w:rsid w:val="574041D1"/>
    <w:rsid w:val="577B5E56"/>
    <w:rsid w:val="57823DA2"/>
    <w:rsid w:val="57931F59"/>
    <w:rsid w:val="57D25471"/>
    <w:rsid w:val="57D60097"/>
    <w:rsid w:val="57E5652D"/>
    <w:rsid w:val="57EB3845"/>
    <w:rsid w:val="57F2715C"/>
    <w:rsid w:val="57FA5677"/>
    <w:rsid w:val="580B5F93"/>
    <w:rsid w:val="58226E39"/>
    <w:rsid w:val="583B614D"/>
    <w:rsid w:val="585316E8"/>
    <w:rsid w:val="5875340D"/>
    <w:rsid w:val="58DF4D2A"/>
    <w:rsid w:val="58E32A6C"/>
    <w:rsid w:val="59011144"/>
    <w:rsid w:val="590F1AB3"/>
    <w:rsid w:val="59246BE1"/>
    <w:rsid w:val="59276497"/>
    <w:rsid w:val="596853B6"/>
    <w:rsid w:val="5973223E"/>
    <w:rsid w:val="5991071A"/>
    <w:rsid w:val="59AA17DC"/>
    <w:rsid w:val="59AD307A"/>
    <w:rsid w:val="59C52172"/>
    <w:rsid w:val="59D9502B"/>
    <w:rsid w:val="59E85E60"/>
    <w:rsid w:val="5A146C55"/>
    <w:rsid w:val="5A307F33"/>
    <w:rsid w:val="5A3115B5"/>
    <w:rsid w:val="5A3A490E"/>
    <w:rsid w:val="5A533C21"/>
    <w:rsid w:val="5A5F4374"/>
    <w:rsid w:val="5A6C4CE3"/>
    <w:rsid w:val="5A7140A7"/>
    <w:rsid w:val="5A7A2F5C"/>
    <w:rsid w:val="5AE84805"/>
    <w:rsid w:val="5AED7BD2"/>
    <w:rsid w:val="5AF079B9"/>
    <w:rsid w:val="5B1A5B33"/>
    <w:rsid w:val="5B321A89"/>
    <w:rsid w:val="5B430433"/>
    <w:rsid w:val="5B5D1941"/>
    <w:rsid w:val="5B661732"/>
    <w:rsid w:val="5B6D0D13"/>
    <w:rsid w:val="5B721E85"/>
    <w:rsid w:val="5BA83AF8"/>
    <w:rsid w:val="5BAB53E2"/>
    <w:rsid w:val="5BCF72D8"/>
    <w:rsid w:val="5BD448EE"/>
    <w:rsid w:val="5BE10DB9"/>
    <w:rsid w:val="5BF65F2C"/>
    <w:rsid w:val="5C100DF7"/>
    <w:rsid w:val="5C321615"/>
    <w:rsid w:val="5C3929A3"/>
    <w:rsid w:val="5C4A4BB0"/>
    <w:rsid w:val="5CB35A78"/>
    <w:rsid w:val="5CCE57E1"/>
    <w:rsid w:val="5CD821BC"/>
    <w:rsid w:val="5CEE19DF"/>
    <w:rsid w:val="5CF80AB0"/>
    <w:rsid w:val="5D2814E8"/>
    <w:rsid w:val="5D5A0E23"/>
    <w:rsid w:val="5D755C5D"/>
    <w:rsid w:val="5D7A5897"/>
    <w:rsid w:val="5DD010E5"/>
    <w:rsid w:val="5E185C2B"/>
    <w:rsid w:val="5E5D161C"/>
    <w:rsid w:val="5E677C9B"/>
    <w:rsid w:val="5ECF75EF"/>
    <w:rsid w:val="5ED6097D"/>
    <w:rsid w:val="5EDB41E5"/>
    <w:rsid w:val="5EDD61AF"/>
    <w:rsid w:val="5EE17F4B"/>
    <w:rsid w:val="5F196F25"/>
    <w:rsid w:val="5F313E05"/>
    <w:rsid w:val="5F7A39FE"/>
    <w:rsid w:val="5F830F90"/>
    <w:rsid w:val="5F88611B"/>
    <w:rsid w:val="5F893C41"/>
    <w:rsid w:val="5FE315A4"/>
    <w:rsid w:val="5FFB4B3F"/>
    <w:rsid w:val="6009756B"/>
    <w:rsid w:val="601B0D3D"/>
    <w:rsid w:val="601B2572"/>
    <w:rsid w:val="601E25DC"/>
    <w:rsid w:val="60402552"/>
    <w:rsid w:val="60BA216D"/>
    <w:rsid w:val="60FF79D0"/>
    <w:rsid w:val="61047A23"/>
    <w:rsid w:val="61151C31"/>
    <w:rsid w:val="611F485D"/>
    <w:rsid w:val="6138147B"/>
    <w:rsid w:val="61502C69"/>
    <w:rsid w:val="617F354E"/>
    <w:rsid w:val="61842912"/>
    <w:rsid w:val="61B431F8"/>
    <w:rsid w:val="61C176C2"/>
    <w:rsid w:val="61C96577"/>
    <w:rsid w:val="61E37639"/>
    <w:rsid w:val="61F01D56"/>
    <w:rsid w:val="623C31ED"/>
    <w:rsid w:val="625D388F"/>
    <w:rsid w:val="626B762E"/>
    <w:rsid w:val="629D0130"/>
    <w:rsid w:val="629D1EDE"/>
    <w:rsid w:val="62B62F9F"/>
    <w:rsid w:val="62C31218"/>
    <w:rsid w:val="62CA6A4B"/>
    <w:rsid w:val="62DE2F31"/>
    <w:rsid w:val="630E06E5"/>
    <w:rsid w:val="632322C8"/>
    <w:rsid w:val="633D669B"/>
    <w:rsid w:val="6347009B"/>
    <w:rsid w:val="63A70B3A"/>
    <w:rsid w:val="63DB41EE"/>
    <w:rsid w:val="63FE4C1B"/>
    <w:rsid w:val="641937E6"/>
    <w:rsid w:val="64395C36"/>
    <w:rsid w:val="64502F80"/>
    <w:rsid w:val="64534F2D"/>
    <w:rsid w:val="646C600B"/>
    <w:rsid w:val="64805613"/>
    <w:rsid w:val="64A268EA"/>
    <w:rsid w:val="64A31301"/>
    <w:rsid w:val="64B67287"/>
    <w:rsid w:val="64CA6FED"/>
    <w:rsid w:val="64D21BE7"/>
    <w:rsid w:val="64D23995"/>
    <w:rsid w:val="64D70FAB"/>
    <w:rsid w:val="64DB229B"/>
    <w:rsid w:val="650A1380"/>
    <w:rsid w:val="650D4961"/>
    <w:rsid w:val="651B358E"/>
    <w:rsid w:val="653308D7"/>
    <w:rsid w:val="65402FF4"/>
    <w:rsid w:val="65436640"/>
    <w:rsid w:val="655D7702"/>
    <w:rsid w:val="65613696"/>
    <w:rsid w:val="65735178"/>
    <w:rsid w:val="659B022A"/>
    <w:rsid w:val="65A27D7F"/>
    <w:rsid w:val="65DF280D"/>
    <w:rsid w:val="65F53DDF"/>
    <w:rsid w:val="66044022"/>
    <w:rsid w:val="662D17CA"/>
    <w:rsid w:val="666711CD"/>
    <w:rsid w:val="66E300DB"/>
    <w:rsid w:val="670C13E0"/>
    <w:rsid w:val="67144738"/>
    <w:rsid w:val="672A7AB8"/>
    <w:rsid w:val="672C3830"/>
    <w:rsid w:val="6732696D"/>
    <w:rsid w:val="675A65EF"/>
    <w:rsid w:val="67830582"/>
    <w:rsid w:val="67AC4971"/>
    <w:rsid w:val="67B53825"/>
    <w:rsid w:val="67CF02C1"/>
    <w:rsid w:val="67D0240D"/>
    <w:rsid w:val="67D53EC8"/>
    <w:rsid w:val="67E91721"/>
    <w:rsid w:val="67EE31DB"/>
    <w:rsid w:val="67EE4F89"/>
    <w:rsid w:val="67F65BEC"/>
    <w:rsid w:val="680653B7"/>
    <w:rsid w:val="682255C3"/>
    <w:rsid w:val="6828049B"/>
    <w:rsid w:val="684133A2"/>
    <w:rsid w:val="684A6664"/>
    <w:rsid w:val="6874548F"/>
    <w:rsid w:val="68A11FFC"/>
    <w:rsid w:val="692D1AE1"/>
    <w:rsid w:val="693E5A9D"/>
    <w:rsid w:val="694C640B"/>
    <w:rsid w:val="69561038"/>
    <w:rsid w:val="699823D2"/>
    <w:rsid w:val="69A50BBF"/>
    <w:rsid w:val="69B83AA1"/>
    <w:rsid w:val="69C42446"/>
    <w:rsid w:val="6A0562AD"/>
    <w:rsid w:val="6A274783"/>
    <w:rsid w:val="6A841BD5"/>
    <w:rsid w:val="6A8674D8"/>
    <w:rsid w:val="6A8B6AC0"/>
    <w:rsid w:val="6A8D0A8A"/>
    <w:rsid w:val="6A9212D6"/>
    <w:rsid w:val="6AA67D9D"/>
    <w:rsid w:val="6AD20B92"/>
    <w:rsid w:val="6AD93CCF"/>
    <w:rsid w:val="6B160A7F"/>
    <w:rsid w:val="6B1F253D"/>
    <w:rsid w:val="6B250CC2"/>
    <w:rsid w:val="6B2A0087"/>
    <w:rsid w:val="6B560E7C"/>
    <w:rsid w:val="6B9B310B"/>
    <w:rsid w:val="6B9F6CC6"/>
    <w:rsid w:val="6BBA58AE"/>
    <w:rsid w:val="6BC02799"/>
    <w:rsid w:val="6BD6020E"/>
    <w:rsid w:val="6C6E48EB"/>
    <w:rsid w:val="6C7041BF"/>
    <w:rsid w:val="6C711CE5"/>
    <w:rsid w:val="6C7E24CF"/>
    <w:rsid w:val="6C867461"/>
    <w:rsid w:val="6CCE0C1E"/>
    <w:rsid w:val="6CD40BF2"/>
    <w:rsid w:val="6CEC6744"/>
    <w:rsid w:val="6CF070AE"/>
    <w:rsid w:val="6D082649"/>
    <w:rsid w:val="6D090170"/>
    <w:rsid w:val="6D262AD0"/>
    <w:rsid w:val="6D5835D1"/>
    <w:rsid w:val="6D747CDF"/>
    <w:rsid w:val="6DA2484C"/>
    <w:rsid w:val="6DBA7147"/>
    <w:rsid w:val="6DC20A4A"/>
    <w:rsid w:val="6DC42A14"/>
    <w:rsid w:val="6DDE15FC"/>
    <w:rsid w:val="6DE03318"/>
    <w:rsid w:val="6E096679"/>
    <w:rsid w:val="6E1119D2"/>
    <w:rsid w:val="6E18426B"/>
    <w:rsid w:val="6E245261"/>
    <w:rsid w:val="6E2B2A93"/>
    <w:rsid w:val="6E69536A"/>
    <w:rsid w:val="6E843F52"/>
    <w:rsid w:val="6EC95E08"/>
    <w:rsid w:val="6ED30AFE"/>
    <w:rsid w:val="6ED638ED"/>
    <w:rsid w:val="6ED96ACA"/>
    <w:rsid w:val="6EFE1F56"/>
    <w:rsid w:val="6EFF182A"/>
    <w:rsid w:val="6F073C16"/>
    <w:rsid w:val="6F2F26A4"/>
    <w:rsid w:val="6F487986"/>
    <w:rsid w:val="6F6E45B1"/>
    <w:rsid w:val="6F735F4E"/>
    <w:rsid w:val="6FA50623"/>
    <w:rsid w:val="6FB940CF"/>
    <w:rsid w:val="6FFD045F"/>
    <w:rsid w:val="70041E30"/>
    <w:rsid w:val="702470B5"/>
    <w:rsid w:val="702E30C0"/>
    <w:rsid w:val="706933FF"/>
    <w:rsid w:val="708C39AE"/>
    <w:rsid w:val="70AB0832"/>
    <w:rsid w:val="70CE5958"/>
    <w:rsid w:val="70D341FF"/>
    <w:rsid w:val="70DE203F"/>
    <w:rsid w:val="71006CE5"/>
    <w:rsid w:val="71105F71"/>
    <w:rsid w:val="71285068"/>
    <w:rsid w:val="712B4B58"/>
    <w:rsid w:val="712D0490"/>
    <w:rsid w:val="7141612A"/>
    <w:rsid w:val="71700500"/>
    <w:rsid w:val="71780344"/>
    <w:rsid w:val="717D1814"/>
    <w:rsid w:val="719E357C"/>
    <w:rsid w:val="71E04E32"/>
    <w:rsid w:val="71F17B50"/>
    <w:rsid w:val="71F47640"/>
    <w:rsid w:val="722E2B52"/>
    <w:rsid w:val="7231619E"/>
    <w:rsid w:val="7238752D"/>
    <w:rsid w:val="728B1D53"/>
    <w:rsid w:val="729606F7"/>
    <w:rsid w:val="7298446F"/>
    <w:rsid w:val="72A252EE"/>
    <w:rsid w:val="72A46970"/>
    <w:rsid w:val="72A526E9"/>
    <w:rsid w:val="72C40DC1"/>
    <w:rsid w:val="72D4190D"/>
    <w:rsid w:val="72D8486C"/>
    <w:rsid w:val="73012015"/>
    <w:rsid w:val="734737A0"/>
    <w:rsid w:val="738A025C"/>
    <w:rsid w:val="73A11670"/>
    <w:rsid w:val="73B47087"/>
    <w:rsid w:val="73BC418E"/>
    <w:rsid w:val="73DB2866"/>
    <w:rsid w:val="73DE2356"/>
    <w:rsid w:val="73FB095C"/>
    <w:rsid w:val="74100996"/>
    <w:rsid w:val="741B5358"/>
    <w:rsid w:val="74237D69"/>
    <w:rsid w:val="745F14FE"/>
    <w:rsid w:val="7467234B"/>
    <w:rsid w:val="747D56CB"/>
    <w:rsid w:val="747F58E7"/>
    <w:rsid w:val="74CA6436"/>
    <w:rsid w:val="74F57957"/>
    <w:rsid w:val="74FD4A5E"/>
    <w:rsid w:val="75023E22"/>
    <w:rsid w:val="754B3A1B"/>
    <w:rsid w:val="755539A3"/>
    <w:rsid w:val="758331B5"/>
    <w:rsid w:val="75851341"/>
    <w:rsid w:val="758E2427"/>
    <w:rsid w:val="75AB1C1F"/>
    <w:rsid w:val="75B07D22"/>
    <w:rsid w:val="75C537CD"/>
    <w:rsid w:val="75DF4163"/>
    <w:rsid w:val="75F15B8B"/>
    <w:rsid w:val="75F25C45"/>
    <w:rsid w:val="76067942"/>
    <w:rsid w:val="760A5684"/>
    <w:rsid w:val="764D40EC"/>
    <w:rsid w:val="766331F3"/>
    <w:rsid w:val="76740D50"/>
    <w:rsid w:val="76895825"/>
    <w:rsid w:val="76910CDB"/>
    <w:rsid w:val="76D47231"/>
    <w:rsid w:val="770976EA"/>
    <w:rsid w:val="770E6AAE"/>
    <w:rsid w:val="7715608F"/>
    <w:rsid w:val="772269FE"/>
    <w:rsid w:val="77296DC0"/>
    <w:rsid w:val="7750356B"/>
    <w:rsid w:val="77514BED"/>
    <w:rsid w:val="7765592F"/>
    <w:rsid w:val="77843214"/>
    <w:rsid w:val="77A86F03"/>
    <w:rsid w:val="77ED700C"/>
    <w:rsid w:val="77EF4B32"/>
    <w:rsid w:val="78092607"/>
    <w:rsid w:val="786C6182"/>
    <w:rsid w:val="787E7C64"/>
    <w:rsid w:val="78C064CE"/>
    <w:rsid w:val="78C53AE4"/>
    <w:rsid w:val="78CE0BEB"/>
    <w:rsid w:val="790F6B0E"/>
    <w:rsid w:val="793451C4"/>
    <w:rsid w:val="796C5D0E"/>
    <w:rsid w:val="79847F99"/>
    <w:rsid w:val="79876FEC"/>
    <w:rsid w:val="79B0209F"/>
    <w:rsid w:val="79B37DE1"/>
    <w:rsid w:val="79BA2F1D"/>
    <w:rsid w:val="79F3642F"/>
    <w:rsid w:val="7A0348C4"/>
    <w:rsid w:val="7A212F9C"/>
    <w:rsid w:val="7A334C79"/>
    <w:rsid w:val="7A7F18A6"/>
    <w:rsid w:val="7A8D23E0"/>
    <w:rsid w:val="7A911ED0"/>
    <w:rsid w:val="7AAF2BC9"/>
    <w:rsid w:val="7ADE49EA"/>
    <w:rsid w:val="7AE12139"/>
    <w:rsid w:val="7AEF4E49"/>
    <w:rsid w:val="7B2925D1"/>
    <w:rsid w:val="7B4056A4"/>
    <w:rsid w:val="7B690757"/>
    <w:rsid w:val="7B7315D6"/>
    <w:rsid w:val="7BAB6FC2"/>
    <w:rsid w:val="7BB35E76"/>
    <w:rsid w:val="7C1E59E5"/>
    <w:rsid w:val="7C235160"/>
    <w:rsid w:val="7C490589"/>
    <w:rsid w:val="7C55517F"/>
    <w:rsid w:val="7C6F6241"/>
    <w:rsid w:val="7C7F37F3"/>
    <w:rsid w:val="7CBB7E54"/>
    <w:rsid w:val="7CE24569"/>
    <w:rsid w:val="7CE54755"/>
    <w:rsid w:val="7CE55290"/>
    <w:rsid w:val="7CEC1640"/>
    <w:rsid w:val="7CEC7892"/>
    <w:rsid w:val="7D0A7D18"/>
    <w:rsid w:val="7D2708CA"/>
    <w:rsid w:val="7D3905FD"/>
    <w:rsid w:val="7D3D00ED"/>
    <w:rsid w:val="7D603DDC"/>
    <w:rsid w:val="7D7E4262"/>
    <w:rsid w:val="7D881663"/>
    <w:rsid w:val="7DC66486"/>
    <w:rsid w:val="7DE247F1"/>
    <w:rsid w:val="7DE8059E"/>
    <w:rsid w:val="7DEB30E6"/>
    <w:rsid w:val="7E216C70"/>
    <w:rsid w:val="7E2E7A36"/>
    <w:rsid w:val="7E3314F0"/>
    <w:rsid w:val="7E3A6980"/>
    <w:rsid w:val="7E5C27F5"/>
    <w:rsid w:val="7E633B84"/>
    <w:rsid w:val="7E6A3164"/>
    <w:rsid w:val="7E745D91"/>
    <w:rsid w:val="7EE747B5"/>
    <w:rsid w:val="7EF96296"/>
    <w:rsid w:val="7F10538E"/>
    <w:rsid w:val="7F17496E"/>
    <w:rsid w:val="7F196938"/>
    <w:rsid w:val="7F3F4E2C"/>
    <w:rsid w:val="7F4A6AF1"/>
    <w:rsid w:val="7F671451"/>
    <w:rsid w:val="7FC5111A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715</Characters>
  <Lines>0</Lines>
  <Paragraphs>0</Paragraphs>
  <TotalTime>93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cp:lastPrinted>2025-11-27T02:33:00Z</cp:lastPrinted>
  <dcterms:modified xsi:type="dcterms:W3CDTF">2025-12-18T02:06:34Z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