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档案管理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档案征集保护、加强档案信息化建设等相关工作保障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按质按量高标准完成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档案征集接收量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接收档案≥6000 件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累计接收 44 个部门单位档案 332 卷 66243 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无偏差，超额完成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查档服务接待人次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接待查档≥400 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接待查档群众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700余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人次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无偏差，超额完成</w:t>
            </w:r>
          </w:p>
        </w:tc>
      </w:tr>
      <w:tr w14:paraId="1E4C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3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档案查阅复印份数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查阅复印资料≥1000 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查阅复印档案资料 1500 多份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无偏差，超额完成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档案征集规范率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档案符合进馆标准，完整规范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接收档案均按 “双套进馆” 要求审核验收，完整规范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F4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A6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9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8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24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4D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9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18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8A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C3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98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5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64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FD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档案利用服务成效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满足群众查档、编史修志需求，化解民生诉求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出具证明 920 份，化解诉求 420 余件，提供史料支撑 2621 卷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　</w:t>
            </w:r>
          </w:p>
        </w:tc>
      </w:tr>
      <w:tr w14:paraId="2C54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9B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8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档案管理规范化程度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档案收集、整理、保管流程规范有序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档案管理流程进一步规范，为档案资源体系建设提供支撑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　</w:t>
            </w:r>
          </w:p>
        </w:tc>
      </w:tr>
      <w:tr w14:paraId="48D4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E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20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E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0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250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4B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A6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5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1B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37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F0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B9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54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C9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12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查档群众 / 单位满意度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查档群众 / 单位满意度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　</w:t>
            </w:r>
          </w:p>
        </w:tc>
      </w:tr>
      <w:tr w14:paraId="6A04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2A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DB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08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4259D578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40BB"/>
    <w:rsid w:val="060E3F9A"/>
    <w:rsid w:val="10E97830"/>
    <w:rsid w:val="125B36A2"/>
    <w:rsid w:val="1C5B459D"/>
    <w:rsid w:val="20F14348"/>
    <w:rsid w:val="4A376CEC"/>
    <w:rsid w:val="65767999"/>
    <w:rsid w:val="6A373AAE"/>
    <w:rsid w:val="7D9C62F5"/>
    <w:rsid w:val="7D9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715</Characters>
  <Lines>0</Lines>
  <Paragraphs>0</Paragraphs>
  <TotalTime>6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2026-04-08T07:47:00Z</dcterms:created>
  <dc:creator>Administrator</dc:creator>
  <cp:lastModifiedBy>随风而飘</cp:lastModifiedBy>
  <dcterms:modified xsi:type="dcterms:W3CDTF">2026-04-10T00:20:42Z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eyJoZGlkIjoiMDhhMTQ1ZmY1MDQwMDM2ZjAyOTEyNDdjOTdhYjUxZDUiLCJ1c2VySWQiOiI0OTEzNDA4MzcifQ==</vt:lpwstr>
  </property>
  <property fmtid="{D5CDD505-2E9C-101B-9397-08002B2CF9AE}" pid="4" name="ICV">
    <vt:lpwstr>B4035B6ECCD24F01BA1D91C5F1FDECB9_12</vt:lpwstr>
  </property>
</Properties>
</file>