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277C">
      <w:pPr>
        <w:spacing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  <w:bookmarkStart w:id="0" w:name="_GoBack"/>
      <w:bookmarkEnd w:id="0"/>
    </w:p>
    <w:p w14:paraId="1C5193A9">
      <w:pPr>
        <w:spacing w:line="400" w:lineRule="exact"/>
        <w:jc w:val="left"/>
        <w:rPr>
          <w:rFonts w:eastAsia="黑体"/>
          <w:sz w:val="32"/>
          <w:szCs w:val="32"/>
        </w:rPr>
      </w:pPr>
    </w:p>
    <w:p w14:paraId="30B7C4C6">
      <w:pPr>
        <w:spacing w:afterLines="50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2025年度部门整体支出绩效自评表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1EAD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4F6D6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1E61F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南县民政局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CB9C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B6FB6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年度预</w:t>
            </w:r>
          </w:p>
          <w:p w14:paraId="50A48C00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算申请</w:t>
            </w:r>
            <w:r>
              <w:rPr>
                <w:rFonts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A5D1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E5329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0B9B8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F7A03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F2D4B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A0B2B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185FA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 w14:paraId="5766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24991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6F70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1817E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675.95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D3481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35004.95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18C2A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35004.95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BD19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168C2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81EB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</w:t>
            </w:r>
          </w:p>
        </w:tc>
      </w:tr>
      <w:tr w14:paraId="530D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257B75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AE3A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B4D70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4378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447E97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E2C24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28941.87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12927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728.78</w:t>
            </w:r>
          </w:p>
        </w:tc>
      </w:tr>
      <w:tr w14:paraId="275F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B8CDBA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0083E">
            <w:pPr>
              <w:spacing w:line="240" w:lineRule="exact"/>
              <w:ind w:firstLine="800" w:firstLineChars="4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233.65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4741">
            <w:pPr>
              <w:spacing w:line="24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34276.17</w:t>
            </w:r>
          </w:p>
        </w:tc>
      </w:tr>
      <w:tr w14:paraId="20EE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B92202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2B195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E097F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056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81A43D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154EB">
            <w:pPr>
              <w:spacing w:line="240" w:lineRule="exact"/>
              <w:ind w:firstLine="1400" w:firstLineChars="7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5859.43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5179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C05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9E4E73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D56C51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76E9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4DAB8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BEB999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334BAD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筑牢基本民生保障底线。</w:t>
            </w:r>
          </w:p>
          <w:p w14:paraId="5C5B33AD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持续深化民政领域改革。</w:t>
            </w:r>
          </w:p>
          <w:p w14:paraId="7238A1AB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完成各项重点工作。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18584">
            <w:pPr>
              <w:numPr>
                <w:ilvl w:val="0"/>
                <w:numId w:val="2"/>
              </w:num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筑牢基本民生保障底线。</w:t>
            </w:r>
          </w:p>
          <w:p w14:paraId="3CE27FCA">
            <w:pPr>
              <w:numPr>
                <w:ilvl w:val="0"/>
                <w:numId w:val="2"/>
              </w:num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持续深化民政领域改革。</w:t>
            </w:r>
          </w:p>
          <w:p w14:paraId="384E604E">
            <w:pPr>
              <w:numPr>
                <w:ilvl w:val="0"/>
                <w:numId w:val="2"/>
              </w:num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完成各项重点工作。</w:t>
            </w:r>
          </w:p>
        </w:tc>
      </w:tr>
      <w:tr w14:paraId="44FD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8599FF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 w14:paraId="40711D65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 w14:paraId="4108921A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 w14:paraId="34295D9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  <w:p w14:paraId="652BDA8A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4DED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6CDE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47E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4EBAF"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2F59F"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734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B854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79D77"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763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77A947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548B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 w14:paraId="19B16A8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 w14:paraId="1529C3C0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B9F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2545E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重点工作完成率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D5D0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0581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6981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CA803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663E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E78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AD689F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9A08E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CCF7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BA26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为各项民政工作提供经费保障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76B7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基本到位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EDBA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足额到位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6B83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9752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65A83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A3F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AFECA2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6AE9B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DB2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E619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保障民生资金及时发放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7728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及时发放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CAAD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足额及时拨付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604E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5FA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0279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1F8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206E1E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F7DCD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100A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E8B5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成本节约率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F6522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&gt;0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6922D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&gt;0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1A7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7E7F5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1A8DC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26C0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BF96CF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5737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 w14:paraId="1AA22EB2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  <w:p w14:paraId="4BD56FC8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 w14:paraId="37ADDA7C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53BE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 w14:paraId="0EA05C50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CDC52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帮助困难群众促进全面小康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7E88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有效帮扶困难群众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6E01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效果良好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19FA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EB1F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3614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242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25CDCE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44E9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3A6E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652E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缩小城乡差距，促进社会平衡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1F4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有助于社会平衡发展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9C93F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效果良好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4DC3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E12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E881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82C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18A425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68C12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DFD0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 w14:paraId="63685920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15EAF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促进社会稳定和谐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8F333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有利于社会和谐稳定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6A3D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效果良好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90E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A6944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23DC9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BAF4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1A950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FD3F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7F23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13C44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关爱保护弱势群体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800D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有利于保护弱势群体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4BE8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效果良好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5D26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69194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52B5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7F9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B19C30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7AFA0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A08C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B4A5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加快养老事业发展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9C73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促进养老事业发展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296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效果良好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B3139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9CB61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99E9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221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E50CE8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02431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 w14:paraId="474ED37D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 w14:paraId="721AA88A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23469B9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2338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F9854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5FBEE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6575B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71CA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00F06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E467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35D887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33125"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0B9F5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9D58A"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2F8EF985">
      <w:pPr>
        <w:rPr>
          <w:rFonts w:hint="eastAsia" w:eastAsia="仿宋_GB2312"/>
          <w:sz w:val="22"/>
          <w:szCs w:val="22"/>
        </w:rPr>
      </w:pPr>
    </w:p>
    <w:p w14:paraId="0ACA4331">
      <w:pPr>
        <w:rPr>
          <w:rFonts w:eastAsia="黑体"/>
          <w:sz w:val="28"/>
          <w:szCs w:val="28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</w:rPr>
        <w:t>孟雅洁</w:t>
      </w:r>
      <w:r>
        <w:rPr>
          <w:rFonts w:eastAsia="仿宋_GB2312"/>
          <w:sz w:val="22"/>
          <w:szCs w:val="22"/>
        </w:rPr>
        <w:t>填报日期：</w:t>
      </w:r>
      <w:r>
        <w:rPr>
          <w:rFonts w:hint="eastAsia" w:eastAsia="仿宋_GB2312"/>
          <w:sz w:val="22"/>
          <w:szCs w:val="22"/>
        </w:rPr>
        <w:t>2026-4-9</w:t>
      </w:r>
      <w:r>
        <w:rPr>
          <w:rFonts w:eastAsia="仿宋_GB2312"/>
          <w:sz w:val="22"/>
          <w:szCs w:val="22"/>
        </w:rPr>
        <w:t xml:space="preserve">  联系电话：</w:t>
      </w:r>
      <w:r>
        <w:rPr>
          <w:rFonts w:hint="eastAsia" w:eastAsia="仿宋_GB2312"/>
          <w:sz w:val="22"/>
          <w:szCs w:val="22"/>
        </w:rPr>
        <w:t>19371286387</w:t>
      </w:r>
      <w:r>
        <w:rPr>
          <w:rFonts w:eastAsia="仿宋_GB2312"/>
          <w:sz w:val="22"/>
          <w:szCs w:val="22"/>
        </w:rPr>
        <w:t xml:space="preserve"> 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E48C0-4733-4A46-A87A-FD0961389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6AD548-176C-4115-BB34-3125CA13FF3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0681583-9904-430E-B828-58F84E2A61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E6CAA9-A2D8-4F67-9191-B9B19B56C9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5193"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9115866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B35D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5AA76"/>
    <w:multiLevelType w:val="singleLevel"/>
    <w:tmpl w:val="8DA5AA76"/>
    <w:lvl w:ilvl="0" w:tentative="0">
      <w:start w:val="1"/>
      <w:numFmt w:val="decimal"/>
      <w:suff w:val="nothing"/>
      <w:lvlText w:val="%1、"/>
      <w:lvlJc w:val="left"/>
      <w:pPr>
        <w:ind w:left="1089" w:firstLine="0"/>
      </w:pPr>
    </w:lvl>
  </w:abstractNum>
  <w:abstractNum w:abstractNumId="1">
    <w:nsid w:val="28C2ED9E"/>
    <w:multiLevelType w:val="singleLevel"/>
    <w:tmpl w:val="28C2ED9E"/>
    <w:lvl w:ilvl="0" w:tentative="0">
      <w:start w:val="1"/>
      <w:numFmt w:val="decimal"/>
      <w:suff w:val="nothing"/>
      <w:lvlText w:val="%1、"/>
      <w:lvlJc w:val="left"/>
      <w:pPr>
        <w:ind w:left="1089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172A27"/>
    <w:rsid w:val="00222A8C"/>
    <w:rsid w:val="00257791"/>
    <w:rsid w:val="002E08CB"/>
    <w:rsid w:val="0036518A"/>
    <w:rsid w:val="0038757F"/>
    <w:rsid w:val="0039402F"/>
    <w:rsid w:val="004354C2"/>
    <w:rsid w:val="004719A4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7C7F0C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11154"/>
    <w:rsid w:val="00F24A42"/>
    <w:rsid w:val="01067CAA"/>
    <w:rsid w:val="02AC0AE4"/>
    <w:rsid w:val="03740046"/>
    <w:rsid w:val="03AE21D8"/>
    <w:rsid w:val="03C7125E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5861907"/>
    <w:rsid w:val="26F97C70"/>
    <w:rsid w:val="27EE37D4"/>
    <w:rsid w:val="283F1A51"/>
    <w:rsid w:val="2962117A"/>
    <w:rsid w:val="2B4F7403"/>
    <w:rsid w:val="2F0B00CE"/>
    <w:rsid w:val="2F882C99"/>
    <w:rsid w:val="2FB80920"/>
    <w:rsid w:val="2FBC00A2"/>
    <w:rsid w:val="31A42BFE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F94CA5"/>
    <w:rsid w:val="653B2F67"/>
    <w:rsid w:val="65B66C39"/>
    <w:rsid w:val="66A47BB8"/>
    <w:rsid w:val="67A1618C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558</Words>
  <Characters>659</Characters>
  <Lines>2</Lines>
  <Paragraphs>1</Paragraphs>
  <TotalTime>29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2026-04-10T09:03:35Z</dcterms:modified>
  <dc:title>关于开展2016年度一般公共预算资金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893A16CFBDDF4A84AEC7296FF0BC8E0A_13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