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1FDC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2026年</w:t>
      </w:r>
      <w:bookmarkStart w:id="2" w:name="_GoBack"/>
      <w:bookmarkEnd w:id="2"/>
      <w:r>
        <w:rPr>
          <w:rFonts w:hint="eastAsia" w:ascii="宋体" w:hAnsi="宋体" w:cs="宋体"/>
          <w:b/>
          <w:bCs/>
          <w:color w:val="auto"/>
          <w:sz w:val="32"/>
          <w:szCs w:val="32"/>
          <w:highlight w:val="none"/>
          <w:lang w:val="en-US" w:eastAsia="zh-CN"/>
        </w:rPr>
        <w:t>南县家用燃气器具辅助用具</w:t>
      </w:r>
      <w:r>
        <w:rPr>
          <w:rFonts w:hint="eastAsia" w:ascii="宋体" w:hAnsi="宋体" w:eastAsia="宋体" w:cs="宋体"/>
          <w:b/>
          <w:bCs/>
          <w:color w:val="auto"/>
          <w:sz w:val="32"/>
          <w:szCs w:val="32"/>
          <w:highlight w:val="none"/>
          <w:lang w:val="en-US" w:eastAsia="zh-CN"/>
        </w:rPr>
        <w:t>产品质量监督抽查实施细则</w:t>
      </w:r>
    </w:p>
    <w:p w14:paraId="61A82D9B">
      <w:pPr>
        <w:pStyle w:val="4"/>
        <w:rPr>
          <w:rFonts w:hint="eastAsia"/>
          <w:color w:val="auto"/>
          <w:highlight w:val="none"/>
        </w:rPr>
      </w:pPr>
    </w:p>
    <w:p w14:paraId="44D63224">
      <w:pPr>
        <w:keepNext w:val="0"/>
        <w:keepLines w:val="0"/>
        <w:pageBreakBefore w:val="0"/>
        <w:widowControl w:val="0"/>
        <w:kinsoku/>
        <w:wordWrap/>
        <w:overflowPunct/>
        <w:topLinePunct w:val="0"/>
        <w:autoSpaceDE/>
        <w:autoSpaceDN/>
        <w:bidi w:val="0"/>
        <w:adjustRightInd/>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抽样方法</w:t>
      </w:r>
    </w:p>
    <w:p w14:paraId="3D349FB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以随机抽样的方式在被抽样生产者、销售者的待销产品中抽取。</w:t>
      </w:r>
    </w:p>
    <w:p w14:paraId="7347E777">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随机数一般可使用随机数表等方法产生。</w:t>
      </w:r>
    </w:p>
    <w:p w14:paraId="1A3085F9">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每批次产品抽样数量见表</w:t>
      </w:r>
      <w:r>
        <w:rPr>
          <w:rFonts w:hint="eastAsia" w:ascii="宋体" w:hAnsi="宋体" w:eastAsia="宋体" w:cs="宋体"/>
          <w:color w:val="auto"/>
          <w:sz w:val="21"/>
          <w:szCs w:val="21"/>
          <w:highlight w:val="none"/>
          <w:lang w:val="en-US" w:eastAsia="zh-CN"/>
        </w:rPr>
        <w:t>1。</w:t>
      </w:r>
    </w:p>
    <w:p w14:paraId="04DD3E54">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表1 抽样数量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67"/>
        <w:gridCol w:w="1983"/>
        <w:gridCol w:w="1850"/>
        <w:gridCol w:w="1788"/>
      </w:tblGrid>
      <w:tr w14:paraId="2F59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9" w:type="dxa"/>
            <w:noWrap w:val="0"/>
            <w:vAlign w:val="center"/>
          </w:tcPr>
          <w:p w14:paraId="0A826441">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序号</w:t>
            </w:r>
          </w:p>
        </w:tc>
        <w:tc>
          <w:tcPr>
            <w:tcW w:w="2167" w:type="dxa"/>
            <w:noWrap w:val="0"/>
            <w:vAlign w:val="center"/>
          </w:tcPr>
          <w:p w14:paraId="6D4A8E4D">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产品名称</w:t>
            </w:r>
          </w:p>
        </w:tc>
        <w:tc>
          <w:tcPr>
            <w:tcW w:w="1983" w:type="dxa"/>
            <w:noWrap w:val="0"/>
            <w:vAlign w:val="center"/>
          </w:tcPr>
          <w:p w14:paraId="36D763C6">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抽样数量</w:t>
            </w:r>
          </w:p>
        </w:tc>
        <w:tc>
          <w:tcPr>
            <w:tcW w:w="1850" w:type="dxa"/>
            <w:noWrap w:val="0"/>
            <w:vAlign w:val="center"/>
          </w:tcPr>
          <w:p w14:paraId="3F4B7A9B">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检样数量</w:t>
            </w:r>
          </w:p>
        </w:tc>
        <w:tc>
          <w:tcPr>
            <w:tcW w:w="1788" w:type="dxa"/>
            <w:noWrap w:val="0"/>
            <w:vAlign w:val="center"/>
          </w:tcPr>
          <w:p w14:paraId="6952151A">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备样数量</w:t>
            </w:r>
          </w:p>
        </w:tc>
      </w:tr>
      <w:tr w14:paraId="5A06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79" w:type="dxa"/>
            <w:noWrap w:val="0"/>
            <w:vAlign w:val="center"/>
          </w:tcPr>
          <w:p w14:paraId="7050613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1</w:t>
            </w:r>
          </w:p>
        </w:tc>
        <w:tc>
          <w:tcPr>
            <w:tcW w:w="2167" w:type="dxa"/>
            <w:noWrap w:val="0"/>
            <w:vAlign w:val="center"/>
          </w:tcPr>
          <w:p w14:paraId="0886095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highlight w:val="none"/>
                <w:lang w:val="en-US" w:eastAsia="zh-CN"/>
              </w:rPr>
              <w:t>瓶装液化石油气调压器</w:t>
            </w:r>
          </w:p>
        </w:tc>
        <w:tc>
          <w:tcPr>
            <w:tcW w:w="1983" w:type="dxa"/>
            <w:noWrap w:val="0"/>
            <w:vAlign w:val="center"/>
          </w:tcPr>
          <w:p w14:paraId="28AC492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4</w:t>
            </w:r>
            <w:r>
              <w:rPr>
                <w:rFonts w:hint="eastAsia" w:ascii="宋体" w:hAnsi="宋体" w:eastAsia="宋体" w:cs="宋体"/>
                <w:b w:val="0"/>
                <w:i w:val="0"/>
                <w:caps w:val="0"/>
                <w:color w:val="000000"/>
                <w:spacing w:val="0"/>
                <w:w w:val="100"/>
                <w:sz w:val="21"/>
                <w:szCs w:val="21"/>
                <w:lang w:val="en-US" w:eastAsia="zh-CN"/>
              </w:rPr>
              <w:t>个</w:t>
            </w:r>
          </w:p>
        </w:tc>
        <w:tc>
          <w:tcPr>
            <w:tcW w:w="1850" w:type="dxa"/>
            <w:noWrap w:val="0"/>
            <w:vAlign w:val="center"/>
          </w:tcPr>
          <w:p w14:paraId="42B589C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2个</w:t>
            </w:r>
          </w:p>
        </w:tc>
        <w:tc>
          <w:tcPr>
            <w:tcW w:w="1788" w:type="dxa"/>
            <w:noWrap w:val="0"/>
            <w:vAlign w:val="center"/>
          </w:tcPr>
          <w:p w14:paraId="017A404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2个</w:t>
            </w:r>
          </w:p>
        </w:tc>
      </w:tr>
      <w:tr w14:paraId="2FB8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79" w:type="dxa"/>
            <w:noWrap w:val="0"/>
            <w:vAlign w:val="center"/>
          </w:tcPr>
          <w:p w14:paraId="596E987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2</w:t>
            </w:r>
          </w:p>
        </w:tc>
        <w:tc>
          <w:tcPr>
            <w:tcW w:w="2167" w:type="dxa"/>
            <w:noWrap w:val="0"/>
            <w:vAlign w:val="center"/>
          </w:tcPr>
          <w:p w14:paraId="63AD2D6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 w:val="0"/>
                <w:i w:val="0"/>
                <w:caps w:val="0"/>
                <w:color w:val="000000"/>
                <w:spacing w:val="0"/>
                <w:w w:val="100"/>
                <w:sz w:val="21"/>
                <w:szCs w:val="21"/>
                <w:highlight w:val="none"/>
                <w:lang w:val="en-US" w:eastAsia="zh-CN"/>
              </w:rPr>
            </w:pPr>
            <w:r>
              <w:rPr>
                <w:rFonts w:hint="eastAsia" w:ascii="宋体" w:hAnsi="宋体" w:cs="宋体"/>
                <w:b w:val="0"/>
                <w:i w:val="0"/>
                <w:caps w:val="0"/>
                <w:color w:val="000000"/>
                <w:spacing w:val="0"/>
                <w:w w:val="100"/>
                <w:sz w:val="21"/>
                <w:szCs w:val="21"/>
                <w:highlight w:val="none"/>
                <w:lang w:val="en-US" w:eastAsia="zh-CN"/>
              </w:rPr>
              <w:t>燃气用具连接用不锈钢波纹软管</w:t>
            </w:r>
          </w:p>
        </w:tc>
        <w:tc>
          <w:tcPr>
            <w:tcW w:w="1983" w:type="dxa"/>
            <w:noWrap w:val="0"/>
            <w:vAlign w:val="center"/>
          </w:tcPr>
          <w:p w14:paraId="4C470C8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6根</w:t>
            </w:r>
          </w:p>
        </w:tc>
        <w:tc>
          <w:tcPr>
            <w:tcW w:w="1850" w:type="dxa"/>
            <w:noWrap w:val="0"/>
            <w:vAlign w:val="center"/>
          </w:tcPr>
          <w:p w14:paraId="65964DC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3根</w:t>
            </w:r>
          </w:p>
        </w:tc>
        <w:tc>
          <w:tcPr>
            <w:tcW w:w="1788" w:type="dxa"/>
            <w:noWrap w:val="0"/>
            <w:vAlign w:val="center"/>
          </w:tcPr>
          <w:p w14:paraId="46A28B1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3根</w:t>
            </w:r>
          </w:p>
        </w:tc>
      </w:tr>
      <w:tr w14:paraId="0E8A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79" w:type="dxa"/>
            <w:noWrap w:val="0"/>
            <w:vAlign w:val="center"/>
          </w:tcPr>
          <w:p w14:paraId="430669C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3</w:t>
            </w:r>
          </w:p>
        </w:tc>
        <w:tc>
          <w:tcPr>
            <w:tcW w:w="2167" w:type="dxa"/>
            <w:noWrap w:val="0"/>
            <w:vAlign w:val="center"/>
          </w:tcPr>
          <w:p w14:paraId="6A25696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 w:val="0"/>
                <w:i w:val="0"/>
                <w:caps w:val="0"/>
                <w:color w:val="000000"/>
                <w:spacing w:val="0"/>
                <w:w w:val="100"/>
                <w:sz w:val="21"/>
                <w:szCs w:val="21"/>
                <w:highlight w:val="none"/>
                <w:lang w:val="en-US" w:eastAsia="zh-CN"/>
              </w:rPr>
            </w:pPr>
            <w:r>
              <w:rPr>
                <w:rFonts w:hint="eastAsia" w:ascii="宋体" w:hAnsi="宋体" w:cs="宋体"/>
                <w:b w:val="0"/>
                <w:i w:val="0"/>
                <w:caps w:val="0"/>
                <w:color w:val="000000"/>
                <w:spacing w:val="0"/>
                <w:w w:val="100"/>
                <w:sz w:val="21"/>
                <w:szCs w:val="21"/>
                <w:highlight w:val="none"/>
                <w:lang w:val="en-US" w:eastAsia="zh-CN"/>
              </w:rPr>
              <w:t>燃气用具连接用不锈钢波纹软管</w:t>
            </w:r>
          </w:p>
        </w:tc>
        <w:tc>
          <w:tcPr>
            <w:tcW w:w="1983" w:type="dxa"/>
            <w:noWrap w:val="0"/>
            <w:vAlign w:val="center"/>
          </w:tcPr>
          <w:p w14:paraId="594578D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6根</w:t>
            </w:r>
          </w:p>
        </w:tc>
        <w:tc>
          <w:tcPr>
            <w:tcW w:w="1850" w:type="dxa"/>
            <w:noWrap w:val="0"/>
            <w:vAlign w:val="center"/>
          </w:tcPr>
          <w:p w14:paraId="04D817B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3根</w:t>
            </w:r>
          </w:p>
        </w:tc>
        <w:tc>
          <w:tcPr>
            <w:tcW w:w="1788" w:type="dxa"/>
            <w:noWrap w:val="0"/>
            <w:vAlign w:val="center"/>
          </w:tcPr>
          <w:p w14:paraId="247CE0B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3根</w:t>
            </w:r>
          </w:p>
        </w:tc>
      </w:tr>
      <w:tr w14:paraId="5ABD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79" w:type="dxa"/>
            <w:noWrap w:val="0"/>
            <w:vAlign w:val="center"/>
          </w:tcPr>
          <w:p w14:paraId="4A73EFF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4</w:t>
            </w:r>
          </w:p>
        </w:tc>
        <w:tc>
          <w:tcPr>
            <w:tcW w:w="2167" w:type="dxa"/>
            <w:noWrap w:val="0"/>
            <w:vAlign w:val="center"/>
          </w:tcPr>
          <w:p w14:paraId="4D3F9ED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 w:val="0"/>
                <w:i w:val="0"/>
                <w:caps w:val="0"/>
                <w:color w:val="000000"/>
                <w:spacing w:val="0"/>
                <w:w w:val="100"/>
                <w:sz w:val="21"/>
                <w:szCs w:val="21"/>
                <w:highlight w:val="none"/>
                <w:lang w:val="en-US" w:eastAsia="zh-CN"/>
              </w:rPr>
            </w:pPr>
            <w:r>
              <w:rPr>
                <w:rFonts w:hint="eastAsia" w:ascii="宋体" w:hAnsi="宋体" w:cs="宋体"/>
                <w:b w:val="0"/>
                <w:i w:val="0"/>
                <w:caps w:val="0"/>
                <w:color w:val="000000"/>
                <w:spacing w:val="0"/>
                <w:w w:val="100"/>
                <w:sz w:val="21"/>
                <w:szCs w:val="21"/>
                <w:highlight w:val="none"/>
                <w:lang w:val="en-US" w:eastAsia="zh-CN"/>
              </w:rPr>
              <w:t>燃气输送不锈钢波纹软管及管件</w:t>
            </w:r>
          </w:p>
        </w:tc>
        <w:tc>
          <w:tcPr>
            <w:tcW w:w="1983" w:type="dxa"/>
            <w:noWrap w:val="0"/>
            <w:vAlign w:val="center"/>
          </w:tcPr>
          <w:p w14:paraId="56DEEA9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6根</w:t>
            </w:r>
          </w:p>
        </w:tc>
        <w:tc>
          <w:tcPr>
            <w:tcW w:w="1850" w:type="dxa"/>
            <w:noWrap w:val="0"/>
            <w:vAlign w:val="center"/>
          </w:tcPr>
          <w:p w14:paraId="2CF9BCF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3根</w:t>
            </w:r>
          </w:p>
        </w:tc>
        <w:tc>
          <w:tcPr>
            <w:tcW w:w="1788" w:type="dxa"/>
            <w:noWrap w:val="0"/>
            <w:vAlign w:val="center"/>
          </w:tcPr>
          <w:p w14:paraId="0D3D50E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3根</w:t>
            </w:r>
          </w:p>
        </w:tc>
      </w:tr>
      <w:tr w14:paraId="3460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79" w:type="dxa"/>
            <w:noWrap w:val="0"/>
            <w:vAlign w:val="center"/>
          </w:tcPr>
          <w:p w14:paraId="7CD14F0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宋体" w:hAnsi="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5</w:t>
            </w:r>
          </w:p>
        </w:tc>
        <w:tc>
          <w:tcPr>
            <w:tcW w:w="2167" w:type="dxa"/>
            <w:noWrap w:val="0"/>
            <w:vAlign w:val="center"/>
          </w:tcPr>
          <w:p w14:paraId="720562E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 w:val="0"/>
                <w:i w:val="0"/>
                <w:caps w:val="0"/>
                <w:color w:val="000000"/>
                <w:spacing w:val="0"/>
                <w:w w:val="100"/>
                <w:sz w:val="21"/>
                <w:szCs w:val="21"/>
                <w:highlight w:val="none"/>
                <w:lang w:val="en-US" w:eastAsia="zh-CN"/>
              </w:rPr>
            </w:pPr>
            <w:r>
              <w:rPr>
                <w:rFonts w:hint="eastAsia" w:ascii="宋体" w:hAnsi="宋体" w:cs="宋体"/>
                <w:b w:val="0"/>
                <w:i w:val="0"/>
                <w:caps w:val="0"/>
                <w:color w:val="000000"/>
                <w:spacing w:val="0"/>
                <w:w w:val="100"/>
                <w:sz w:val="21"/>
                <w:szCs w:val="21"/>
                <w:highlight w:val="none"/>
                <w:lang w:val="en-US" w:eastAsia="zh-CN"/>
              </w:rPr>
              <w:t>燃气用具连接用金属包覆软管</w:t>
            </w:r>
          </w:p>
        </w:tc>
        <w:tc>
          <w:tcPr>
            <w:tcW w:w="1983" w:type="dxa"/>
            <w:noWrap w:val="0"/>
            <w:vAlign w:val="center"/>
          </w:tcPr>
          <w:p w14:paraId="6E093C1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6根</w:t>
            </w:r>
          </w:p>
        </w:tc>
        <w:tc>
          <w:tcPr>
            <w:tcW w:w="1850" w:type="dxa"/>
            <w:noWrap w:val="0"/>
            <w:vAlign w:val="center"/>
          </w:tcPr>
          <w:p w14:paraId="33F5908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3根</w:t>
            </w:r>
          </w:p>
        </w:tc>
        <w:tc>
          <w:tcPr>
            <w:tcW w:w="1788" w:type="dxa"/>
            <w:noWrap w:val="0"/>
            <w:vAlign w:val="center"/>
          </w:tcPr>
          <w:p w14:paraId="7FF4FAF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3根</w:t>
            </w:r>
          </w:p>
        </w:tc>
      </w:tr>
    </w:tbl>
    <w:p w14:paraId="090E9705">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p>
    <w:p w14:paraId="7B47BEF2">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检验依据</w:t>
      </w:r>
    </w:p>
    <w:p w14:paraId="3A3FA8AB">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表2 </w:t>
      </w:r>
      <w:r>
        <w:rPr>
          <w:rFonts w:hint="eastAsia" w:ascii="宋体" w:hAnsi="宋体" w:cs="宋体"/>
          <w:color w:val="auto"/>
          <w:sz w:val="21"/>
          <w:szCs w:val="21"/>
          <w:highlight w:val="none"/>
          <w:lang w:val="en-US" w:eastAsia="zh-CN"/>
        </w:rPr>
        <w:t>瓶装液化石油气调压器</w:t>
      </w:r>
      <w:r>
        <w:rPr>
          <w:rFonts w:hint="eastAsia" w:ascii="宋体" w:hAnsi="宋体" w:eastAsia="宋体" w:cs="宋体"/>
          <w:color w:val="auto"/>
          <w:sz w:val="21"/>
          <w:szCs w:val="21"/>
          <w:highlight w:val="none"/>
          <w:lang w:val="en-US" w:eastAsia="zh-CN"/>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3564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2213069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033" w:type="dxa"/>
            <w:noWrap w:val="0"/>
            <w:vAlign w:val="center"/>
          </w:tcPr>
          <w:p w14:paraId="075781E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3662" w:type="dxa"/>
            <w:noWrap w:val="0"/>
            <w:vAlign w:val="center"/>
          </w:tcPr>
          <w:p w14:paraId="23C2353F">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检验方法</w:t>
            </w:r>
          </w:p>
        </w:tc>
      </w:tr>
      <w:tr w14:paraId="1AB8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196D362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4F0EEAE9">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结构一般要求</w:t>
            </w:r>
          </w:p>
        </w:tc>
        <w:tc>
          <w:tcPr>
            <w:tcW w:w="3662" w:type="dxa"/>
            <w:noWrap w:val="0"/>
            <w:vAlign w:val="center"/>
          </w:tcPr>
          <w:p w14:paraId="5D00317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GB35844-2018</w:t>
            </w:r>
          </w:p>
        </w:tc>
      </w:tr>
      <w:tr w14:paraId="267F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329CA27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rPr>
            </w:pPr>
          </w:p>
        </w:tc>
        <w:tc>
          <w:tcPr>
            <w:tcW w:w="4033" w:type="dxa"/>
            <w:noWrap w:val="0"/>
            <w:vAlign w:val="center"/>
          </w:tcPr>
          <w:p w14:paraId="776856A6">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外观</w:t>
            </w:r>
          </w:p>
        </w:tc>
        <w:tc>
          <w:tcPr>
            <w:tcW w:w="3662" w:type="dxa"/>
            <w:noWrap w:val="0"/>
            <w:vAlign w:val="center"/>
          </w:tcPr>
          <w:p w14:paraId="28D53C0D">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GB35844-2018</w:t>
            </w:r>
          </w:p>
        </w:tc>
      </w:tr>
      <w:tr w14:paraId="3F14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52AEC8D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14:paraId="38C4E85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非金属零部件</w:t>
            </w:r>
          </w:p>
        </w:tc>
        <w:tc>
          <w:tcPr>
            <w:tcW w:w="3662" w:type="dxa"/>
            <w:noWrap w:val="0"/>
            <w:vAlign w:val="center"/>
          </w:tcPr>
          <w:p w14:paraId="2289BB65">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GB35844-2018</w:t>
            </w:r>
          </w:p>
        </w:tc>
      </w:tr>
      <w:tr w14:paraId="533D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0226170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1A1C533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调压器的承压组件</w:t>
            </w:r>
          </w:p>
        </w:tc>
        <w:tc>
          <w:tcPr>
            <w:tcW w:w="3662" w:type="dxa"/>
            <w:noWrap w:val="0"/>
            <w:vAlign w:val="center"/>
          </w:tcPr>
          <w:p w14:paraId="6A40883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GB35844-2018</w:t>
            </w:r>
          </w:p>
        </w:tc>
      </w:tr>
      <w:tr w14:paraId="6DDF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7355C0E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3C8017D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调压器的接头组件</w:t>
            </w:r>
          </w:p>
        </w:tc>
        <w:tc>
          <w:tcPr>
            <w:tcW w:w="3662" w:type="dxa"/>
            <w:noWrap w:val="0"/>
            <w:vAlign w:val="center"/>
          </w:tcPr>
          <w:p w14:paraId="60FE0DE4">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GB35844-2018</w:t>
            </w:r>
          </w:p>
        </w:tc>
      </w:tr>
      <w:tr w14:paraId="1C2B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6DF1366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062B47F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调压器的调压组件</w:t>
            </w:r>
          </w:p>
        </w:tc>
        <w:tc>
          <w:tcPr>
            <w:tcW w:w="3662" w:type="dxa"/>
            <w:noWrap w:val="0"/>
            <w:vAlign w:val="center"/>
          </w:tcPr>
          <w:p w14:paraId="4446E775">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GB35844-2018</w:t>
            </w:r>
          </w:p>
        </w:tc>
      </w:tr>
      <w:tr w14:paraId="04E4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004C16D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0CE3B31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标志</w:t>
            </w:r>
          </w:p>
        </w:tc>
        <w:tc>
          <w:tcPr>
            <w:tcW w:w="3662" w:type="dxa"/>
            <w:noWrap w:val="0"/>
            <w:vAlign w:val="center"/>
          </w:tcPr>
          <w:p w14:paraId="2A398F6E">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GB35844-2018</w:t>
            </w:r>
          </w:p>
        </w:tc>
      </w:tr>
      <w:tr w14:paraId="3828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14:paraId="15FB127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14:paraId="315BEFA5">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警示和使用说明书</w:t>
            </w:r>
          </w:p>
        </w:tc>
        <w:tc>
          <w:tcPr>
            <w:tcW w:w="3662" w:type="dxa"/>
            <w:noWrap w:val="0"/>
            <w:vAlign w:val="center"/>
          </w:tcPr>
          <w:p w14:paraId="6E402EAC">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GB35844-2018</w:t>
            </w:r>
          </w:p>
        </w:tc>
      </w:tr>
    </w:tbl>
    <w:p w14:paraId="636228B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燃气用具连接用不锈钢波纹软管检验项目</w:t>
      </w:r>
    </w:p>
    <w:tbl>
      <w:tblPr>
        <w:tblStyle w:val="9"/>
        <w:tblW w:w="0" w:type="auto"/>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4044"/>
        <w:gridCol w:w="3670"/>
      </w:tblGrid>
      <w:tr w14:paraId="00AC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78" w:type="dxa"/>
          </w:tcPr>
          <w:p w14:paraId="1149364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序号</w:t>
            </w:r>
          </w:p>
        </w:tc>
        <w:tc>
          <w:tcPr>
            <w:tcW w:w="4044" w:type="dxa"/>
          </w:tcPr>
          <w:p w14:paraId="21C865F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检验项目</w:t>
            </w:r>
          </w:p>
        </w:tc>
        <w:tc>
          <w:tcPr>
            <w:tcW w:w="3670" w:type="dxa"/>
          </w:tcPr>
          <w:p w14:paraId="14E5C22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检验方法</w:t>
            </w:r>
          </w:p>
        </w:tc>
      </w:tr>
      <w:tr w14:paraId="7696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78" w:type="dxa"/>
          </w:tcPr>
          <w:p w14:paraId="291B22CE">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635" w:leftChars="0" w:hanging="425" w:firstLineChars="0"/>
              <w:jc w:val="both"/>
              <w:textAlignment w:val="auto"/>
              <w:rPr>
                <w:rFonts w:hint="eastAsia" w:ascii="宋体" w:hAnsi="宋体" w:eastAsia="宋体" w:cs="宋体"/>
                <w:color w:val="auto"/>
                <w:sz w:val="21"/>
                <w:szCs w:val="21"/>
                <w:highlight w:val="none"/>
                <w:vertAlign w:val="baseline"/>
              </w:rPr>
            </w:pPr>
          </w:p>
        </w:tc>
        <w:tc>
          <w:tcPr>
            <w:tcW w:w="4044" w:type="dxa"/>
          </w:tcPr>
          <w:p w14:paraId="6559BDC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外观</w:t>
            </w:r>
          </w:p>
        </w:tc>
        <w:tc>
          <w:tcPr>
            <w:tcW w:w="3670" w:type="dxa"/>
          </w:tcPr>
          <w:p w14:paraId="7E9504E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CJ/T197-2010</w:t>
            </w:r>
          </w:p>
        </w:tc>
      </w:tr>
      <w:tr w14:paraId="7ACF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78" w:type="dxa"/>
          </w:tcPr>
          <w:p w14:paraId="7B846DEB">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635" w:leftChars="0" w:hanging="425" w:firstLineChars="0"/>
              <w:jc w:val="both"/>
              <w:textAlignment w:val="auto"/>
              <w:rPr>
                <w:rFonts w:hint="eastAsia" w:ascii="宋体" w:hAnsi="宋体" w:eastAsia="宋体" w:cs="宋体"/>
                <w:color w:val="auto"/>
                <w:sz w:val="21"/>
                <w:szCs w:val="21"/>
                <w:highlight w:val="none"/>
                <w:vertAlign w:val="baseline"/>
              </w:rPr>
            </w:pPr>
          </w:p>
        </w:tc>
        <w:tc>
          <w:tcPr>
            <w:tcW w:w="4044" w:type="dxa"/>
          </w:tcPr>
          <w:p w14:paraId="73EF4F2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耐压性</w:t>
            </w:r>
          </w:p>
        </w:tc>
        <w:tc>
          <w:tcPr>
            <w:tcW w:w="3670" w:type="dxa"/>
          </w:tcPr>
          <w:p w14:paraId="56500B5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CJ/T197-2010</w:t>
            </w:r>
          </w:p>
        </w:tc>
      </w:tr>
      <w:tr w14:paraId="3D13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78" w:type="dxa"/>
          </w:tcPr>
          <w:p w14:paraId="1BC28B89">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635" w:leftChars="0" w:hanging="425" w:firstLineChars="0"/>
              <w:textAlignment w:val="auto"/>
              <w:rPr>
                <w:rFonts w:hint="eastAsia" w:ascii="宋体" w:hAnsi="宋体" w:eastAsia="宋体" w:cs="宋体"/>
                <w:color w:val="auto"/>
                <w:sz w:val="21"/>
                <w:szCs w:val="21"/>
                <w:highlight w:val="none"/>
                <w:vertAlign w:val="baseline"/>
              </w:rPr>
            </w:pPr>
          </w:p>
        </w:tc>
        <w:tc>
          <w:tcPr>
            <w:tcW w:w="4044" w:type="dxa"/>
          </w:tcPr>
          <w:p w14:paraId="470E66B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气密性</w:t>
            </w:r>
          </w:p>
        </w:tc>
        <w:tc>
          <w:tcPr>
            <w:tcW w:w="3670" w:type="dxa"/>
          </w:tcPr>
          <w:p w14:paraId="6EF0C0F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CJ/T 197-2010</w:t>
            </w:r>
          </w:p>
        </w:tc>
      </w:tr>
      <w:tr w14:paraId="0E6E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78" w:type="dxa"/>
          </w:tcPr>
          <w:p w14:paraId="749E6247">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635" w:leftChars="0" w:hanging="425" w:firstLineChars="0"/>
              <w:textAlignment w:val="auto"/>
              <w:rPr>
                <w:rFonts w:hint="eastAsia" w:ascii="宋体" w:hAnsi="宋体" w:eastAsia="宋体" w:cs="宋体"/>
                <w:color w:val="auto"/>
                <w:sz w:val="21"/>
                <w:szCs w:val="21"/>
                <w:highlight w:val="none"/>
                <w:vertAlign w:val="baseline"/>
              </w:rPr>
            </w:pPr>
          </w:p>
        </w:tc>
        <w:tc>
          <w:tcPr>
            <w:tcW w:w="4044" w:type="dxa"/>
          </w:tcPr>
          <w:p w14:paraId="0C091DB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软管耐冲击性</w:t>
            </w:r>
          </w:p>
        </w:tc>
        <w:tc>
          <w:tcPr>
            <w:tcW w:w="3670" w:type="dxa"/>
          </w:tcPr>
          <w:p w14:paraId="4A5C716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CJ/T 197-2010</w:t>
            </w:r>
          </w:p>
        </w:tc>
      </w:tr>
      <w:tr w14:paraId="65C6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78" w:type="dxa"/>
          </w:tcPr>
          <w:p w14:paraId="3BAA1436">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635" w:leftChars="0" w:hanging="425" w:firstLineChars="0"/>
              <w:textAlignment w:val="auto"/>
              <w:rPr>
                <w:rFonts w:hint="eastAsia" w:ascii="宋体" w:hAnsi="宋体" w:eastAsia="宋体" w:cs="宋体"/>
                <w:color w:val="auto"/>
                <w:sz w:val="21"/>
                <w:szCs w:val="21"/>
                <w:highlight w:val="none"/>
                <w:vertAlign w:val="baseline"/>
              </w:rPr>
            </w:pPr>
          </w:p>
        </w:tc>
        <w:tc>
          <w:tcPr>
            <w:tcW w:w="4044" w:type="dxa"/>
          </w:tcPr>
          <w:p w14:paraId="2EBFF89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接头耐安装性</w:t>
            </w:r>
          </w:p>
        </w:tc>
        <w:tc>
          <w:tcPr>
            <w:tcW w:w="3670" w:type="dxa"/>
          </w:tcPr>
          <w:p w14:paraId="28B4660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CJ/T 197-2010</w:t>
            </w:r>
          </w:p>
        </w:tc>
      </w:tr>
      <w:tr w14:paraId="08BE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78" w:type="dxa"/>
          </w:tcPr>
          <w:p w14:paraId="7DC22039">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635" w:leftChars="0" w:hanging="425" w:firstLineChars="0"/>
              <w:textAlignment w:val="auto"/>
              <w:rPr>
                <w:rFonts w:hint="eastAsia" w:ascii="宋体" w:hAnsi="宋体" w:eastAsia="宋体" w:cs="宋体"/>
                <w:color w:val="auto"/>
                <w:sz w:val="21"/>
                <w:szCs w:val="21"/>
                <w:highlight w:val="none"/>
                <w:vertAlign w:val="baseline"/>
              </w:rPr>
            </w:pPr>
          </w:p>
        </w:tc>
        <w:tc>
          <w:tcPr>
            <w:tcW w:w="4044" w:type="dxa"/>
          </w:tcPr>
          <w:p w14:paraId="28D6151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接头耐冲击性</w:t>
            </w:r>
          </w:p>
        </w:tc>
        <w:tc>
          <w:tcPr>
            <w:tcW w:w="3670" w:type="dxa"/>
          </w:tcPr>
          <w:p w14:paraId="420CA55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CJ/T 197-2010</w:t>
            </w:r>
          </w:p>
        </w:tc>
      </w:tr>
      <w:tr w14:paraId="1DEC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78" w:type="dxa"/>
          </w:tcPr>
          <w:p w14:paraId="5E021033">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ind w:left="635" w:leftChars="0" w:hanging="425" w:firstLineChars="0"/>
              <w:textAlignment w:val="auto"/>
              <w:rPr>
                <w:rFonts w:hint="eastAsia" w:ascii="宋体" w:hAnsi="宋体" w:eastAsia="宋体" w:cs="宋体"/>
                <w:color w:val="auto"/>
                <w:sz w:val="21"/>
                <w:szCs w:val="21"/>
                <w:highlight w:val="none"/>
                <w:vertAlign w:val="baseline"/>
              </w:rPr>
            </w:pPr>
          </w:p>
        </w:tc>
        <w:tc>
          <w:tcPr>
            <w:tcW w:w="4044" w:type="dxa"/>
          </w:tcPr>
          <w:p w14:paraId="348F4F8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被覆层阻燃性</w:t>
            </w:r>
          </w:p>
        </w:tc>
        <w:tc>
          <w:tcPr>
            <w:tcW w:w="3670" w:type="dxa"/>
          </w:tcPr>
          <w:p w14:paraId="7FB7E76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CJ/T 197-2010</w:t>
            </w:r>
          </w:p>
        </w:tc>
      </w:tr>
    </w:tbl>
    <w:p w14:paraId="70601A4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燃气用具连接用不锈钢波纹软管检验项目</w:t>
      </w:r>
    </w:p>
    <w:tbl>
      <w:tblPr>
        <w:tblStyle w:val="9"/>
        <w:tblW w:w="0" w:type="auto"/>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4058"/>
        <w:gridCol w:w="3683"/>
      </w:tblGrid>
      <w:tr w14:paraId="545C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5" w:type="dxa"/>
          </w:tcPr>
          <w:p w14:paraId="3821545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4058" w:type="dxa"/>
          </w:tcPr>
          <w:p w14:paraId="435606A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检验项目</w:t>
            </w:r>
          </w:p>
        </w:tc>
        <w:tc>
          <w:tcPr>
            <w:tcW w:w="3683" w:type="dxa"/>
          </w:tcPr>
          <w:p w14:paraId="00FB7C5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检验方法</w:t>
            </w:r>
          </w:p>
        </w:tc>
      </w:tr>
      <w:tr w14:paraId="0369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5" w:type="dxa"/>
          </w:tcPr>
          <w:p w14:paraId="19A40D12">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635" w:leftChars="0" w:hanging="425" w:firstLineChars="0"/>
              <w:jc w:val="center"/>
              <w:textAlignment w:val="auto"/>
              <w:rPr>
                <w:rFonts w:hint="default" w:ascii="宋体" w:hAnsi="宋体" w:eastAsia="宋体" w:cs="宋体"/>
                <w:color w:val="auto"/>
                <w:sz w:val="21"/>
                <w:szCs w:val="21"/>
                <w:highlight w:val="none"/>
                <w:vertAlign w:val="baseline"/>
                <w:lang w:val="en-US" w:eastAsia="zh-CN"/>
              </w:rPr>
            </w:pPr>
          </w:p>
        </w:tc>
        <w:tc>
          <w:tcPr>
            <w:tcW w:w="4058" w:type="dxa"/>
          </w:tcPr>
          <w:p w14:paraId="441F7AE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软管耐压性</w:t>
            </w:r>
          </w:p>
        </w:tc>
        <w:tc>
          <w:tcPr>
            <w:tcW w:w="3683" w:type="dxa"/>
          </w:tcPr>
          <w:p w14:paraId="7907A2F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GB/T 41317-2022</w:t>
            </w:r>
          </w:p>
        </w:tc>
      </w:tr>
      <w:tr w14:paraId="6386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5" w:type="dxa"/>
          </w:tcPr>
          <w:p w14:paraId="58446AD4">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635" w:leftChars="0" w:hanging="425"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4058" w:type="dxa"/>
          </w:tcPr>
          <w:p w14:paraId="27A0596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软管气密性</w:t>
            </w:r>
          </w:p>
        </w:tc>
        <w:tc>
          <w:tcPr>
            <w:tcW w:w="3683" w:type="dxa"/>
          </w:tcPr>
          <w:p w14:paraId="253E1E6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GB/T 41317-2022</w:t>
            </w:r>
          </w:p>
        </w:tc>
      </w:tr>
      <w:tr w14:paraId="1FD3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5" w:type="dxa"/>
          </w:tcPr>
          <w:p w14:paraId="4EE43EB2">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635" w:leftChars="0" w:hanging="425"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4058" w:type="dxa"/>
          </w:tcPr>
          <w:p w14:paraId="66FDD76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软管柔软性</w:t>
            </w:r>
          </w:p>
        </w:tc>
        <w:tc>
          <w:tcPr>
            <w:tcW w:w="3683" w:type="dxa"/>
          </w:tcPr>
          <w:p w14:paraId="3C9AB51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GB/T 41317-2022</w:t>
            </w:r>
          </w:p>
        </w:tc>
      </w:tr>
      <w:tr w14:paraId="6C48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5" w:type="dxa"/>
          </w:tcPr>
          <w:p w14:paraId="0C0A5157">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635" w:leftChars="0" w:hanging="425"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4058" w:type="dxa"/>
          </w:tcPr>
          <w:p w14:paraId="432B89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软管耐冲击性</w:t>
            </w:r>
          </w:p>
        </w:tc>
        <w:tc>
          <w:tcPr>
            <w:tcW w:w="3683" w:type="dxa"/>
          </w:tcPr>
          <w:p w14:paraId="12C2BEB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GB/T 41317-2022</w:t>
            </w:r>
          </w:p>
        </w:tc>
      </w:tr>
      <w:tr w14:paraId="127A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5" w:type="dxa"/>
          </w:tcPr>
          <w:p w14:paraId="166E1A17">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635" w:leftChars="0" w:hanging="425"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4058" w:type="dxa"/>
          </w:tcPr>
          <w:p w14:paraId="32F6CA6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软管耐应力腐蚀性</w:t>
            </w:r>
          </w:p>
        </w:tc>
        <w:tc>
          <w:tcPr>
            <w:tcW w:w="3683" w:type="dxa"/>
          </w:tcPr>
          <w:p w14:paraId="74DC253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GB/T 41317-2022</w:t>
            </w:r>
          </w:p>
        </w:tc>
      </w:tr>
      <w:tr w14:paraId="359D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5" w:type="dxa"/>
          </w:tcPr>
          <w:p w14:paraId="1EADFE6C">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635" w:leftChars="0" w:hanging="425"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4058" w:type="dxa"/>
          </w:tcPr>
          <w:p w14:paraId="4893751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软管接头耐冲击性</w:t>
            </w:r>
          </w:p>
        </w:tc>
        <w:tc>
          <w:tcPr>
            <w:tcW w:w="3683" w:type="dxa"/>
          </w:tcPr>
          <w:p w14:paraId="45C1016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GB/T 41317-2022</w:t>
            </w:r>
          </w:p>
        </w:tc>
      </w:tr>
      <w:tr w14:paraId="5E5B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5" w:type="dxa"/>
          </w:tcPr>
          <w:p w14:paraId="64FD5609">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635" w:leftChars="0" w:hanging="425"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4058" w:type="dxa"/>
          </w:tcPr>
          <w:p w14:paraId="2ECBA36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标志</w:t>
            </w:r>
          </w:p>
        </w:tc>
        <w:tc>
          <w:tcPr>
            <w:tcW w:w="3683" w:type="dxa"/>
          </w:tcPr>
          <w:p w14:paraId="10FBAAB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GB/T 41317-2022</w:t>
            </w:r>
          </w:p>
        </w:tc>
      </w:tr>
    </w:tbl>
    <w:p w14:paraId="59F175E1">
      <w:pPr>
        <w:pStyle w:val="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燃气输送不锈钢波纹软管及管件检验项目</w:t>
      </w:r>
    </w:p>
    <w:tbl>
      <w:tblPr>
        <w:tblStyle w:val="9"/>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4044"/>
        <w:gridCol w:w="3710"/>
      </w:tblGrid>
      <w:tr w14:paraId="58F8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1" w:type="dxa"/>
            <w:vAlign w:val="center"/>
          </w:tcPr>
          <w:p w14:paraId="25A75643">
            <w:pPr>
              <w:jc w:val="center"/>
              <w:rPr>
                <w:rFonts w:hint="eastAsia"/>
                <w:vertAlign w:val="baseline"/>
              </w:rPr>
            </w:pPr>
            <w:r>
              <w:rPr>
                <w:rFonts w:hint="eastAsia"/>
                <w:vertAlign w:val="baseline"/>
              </w:rPr>
              <w:t>序号</w:t>
            </w:r>
          </w:p>
        </w:tc>
        <w:tc>
          <w:tcPr>
            <w:tcW w:w="4044" w:type="dxa"/>
            <w:vAlign w:val="center"/>
          </w:tcPr>
          <w:p w14:paraId="2C564568">
            <w:pPr>
              <w:jc w:val="center"/>
              <w:rPr>
                <w:rFonts w:hint="eastAsia"/>
                <w:vertAlign w:val="baseline"/>
              </w:rPr>
            </w:pPr>
            <w:r>
              <w:rPr>
                <w:rFonts w:hint="eastAsia"/>
                <w:vertAlign w:val="baseline"/>
              </w:rPr>
              <w:t>检验项目</w:t>
            </w:r>
          </w:p>
        </w:tc>
        <w:tc>
          <w:tcPr>
            <w:tcW w:w="3710" w:type="dxa"/>
            <w:vAlign w:val="center"/>
          </w:tcPr>
          <w:p w14:paraId="4966A62E">
            <w:pPr>
              <w:jc w:val="center"/>
              <w:rPr>
                <w:rFonts w:hint="eastAsia"/>
                <w:vertAlign w:val="baseline"/>
              </w:rPr>
            </w:pPr>
            <w:r>
              <w:rPr>
                <w:rFonts w:hint="eastAsia"/>
                <w:vertAlign w:val="baseline"/>
              </w:rPr>
              <w:t>检验方法</w:t>
            </w:r>
          </w:p>
        </w:tc>
      </w:tr>
      <w:tr w14:paraId="226D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1" w:type="dxa"/>
            <w:vAlign w:val="center"/>
          </w:tcPr>
          <w:p w14:paraId="1DAEB90B">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635" w:leftChars="0" w:hanging="425" w:firstLineChars="0"/>
              <w:jc w:val="center"/>
              <w:textAlignment w:val="auto"/>
              <w:rPr>
                <w:rFonts w:hint="eastAsia" w:ascii="宋体" w:hAnsi="宋体" w:eastAsia="宋体" w:cs="宋体"/>
                <w:b w:val="0"/>
                <w:bCs w:val="0"/>
                <w:vertAlign w:val="baseline"/>
              </w:rPr>
            </w:pPr>
          </w:p>
        </w:tc>
        <w:tc>
          <w:tcPr>
            <w:tcW w:w="4044" w:type="dxa"/>
            <w:vAlign w:val="center"/>
          </w:tcPr>
          <w:p w14:paraId="5EF408C2">
            <w:pPr>
              <w:jc w:val="center"/>
              <w:rPr>
                <w:rFonts w:hint="eastAsia" w:ascii="宋体" w:hAnsi="宋体" w:eastAsia="宋体" w:cs="宋体"/>
                <w:vertAlign w:val="baseline"/>
              </w:rPr>
            </w:pPr>
            <w:r>
              <w:rPr>
                <w:rFonts w:hint="eastAsia" w:ascii="宋体" w:hAnsi="宋体" w:eastAsia="宋体" w:cs="宋体"/>
                <w:vertAlign w:val="baseline"/>
              </w:rPr>
              <w:t>公差壁厚及偏差</w:t>
            </w:r>
          </w:p>
        </w:tc>
        <w:tc>
          <w:tcPr>
            <w:tcW w:w="3710" w:type="dxa"/>
            <w:vAlign w:val="center"/>
          </w:tcPr>
          <w:p w14:paraId="2AEDAEB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GB/T26002-2010</w:t>
            </w:r>
          </w:p>
        </w:tc>
      </w:tr>
      <w:tr w14:paraId="7110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1" w:type="dxa"/>
            <w:vAlign w:val="center"/>
          </w:tcPr>
          <w:p w14:paraId="37C0B534">
            <w:pPr>
              <w:numPr>
                <w:ilvl w:val="0"/>
                <w:numId w:val="4"/>
              </w:numPr>
              <w:ind w:left="635" w:leftChars="0" w:hanging="425" w:firstLineChars="0"/>
              <w:jc w:val="center"/>
              <w:rPr>
                <w:rFonts w:hint="eastAsia" w:ascii="宋体" w:hAnsi="宋体" w:eastAsia="宋体" w:cs="宋体"/>
                <w:b w:val="0"/>
                <w:bCs w:val="0"/>
                <w:vertAlign w:val="baseline"/>
              </w:rPr>
            </w:pPr>
          </w:p>
        </w:tc>
        <w:tc>
          <w:tcPr>
            <w:tcW w:w="4044" w:type="dxa"/>
            <w:vAlign w:val="center"/>
          </w:tcPr>
          <w:p w14:paraId="6D127709">
            <w:pPr>
              <w:jc w:val="center"/>
              <w:rPr>
                <w:rFonts w:hint="eastAsia" w:ascii="宋体" w:hAnsi="宋体" w:eastAsia="宋体" w:cs="宋体"/>
                <w:vertAlign w:val="baseline"/>
              </w:rPr>
            </w:pPr>
            <w:r>
              <w:rPr>
                <w:rFonts w:hint="eastAsia" w:ascii="宋体" w:hAnsi="宋体" w:eastAsia="宋体" w:cs="宋体"/>
                <w:vertAlign w:val="baseline"/>
              </w:rPr>
              <w:t>螺纹连接</w:t>
            </w:r>
          </w:p>
        </w:tc>
        <w:tc>
          <w:tcPr>
            <w:tcW w:w="3710" w:type="dxa"/>
            <w:vAlign w:val="center"/>
          </w:tcPr>
          <w:p w14:paraId="194D5B0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GB/T26002-2010</w:t>
            </w:r>
          </w:p>
        </w:tc>
      </w:tr>
      <w:tr w14:paraId="67F4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1" w:type="dxa"/>
            <w:vAlign w:val="center"/>
          </w:tcPr>
          <w:p w14:paraId="6FF17F48">
            <w:pPr>
              <w:numPr>
                <w:ilvl w:val="0"/>
                <w:numId w:val="4"/>
              </w:numPr>
              <w:ind w:left="635" w:leftChars="0" w:hanging="425" w:firstLineChars="0"/>
              <w:jc w:val="center"/>
              <w:rPr>
                <w:rFonts w:hint="eastAsia" w:ascii="宋体" w:hAnsi="宋体" w:eastAsia="宋体" w:cs="宋体"/>
                <w:b w:val="0"/>
                <w:bCs w:val="0"/>
                <w:vertAlign w:val="baseline"/>
              </w:rPr>
            </w:pPr>
          </w:p>
        </w:tc>
        <w:tc>
          <w:tcPr>
            <w:tcW w:w="4044" w:type="dxa"/>
            <w:vAlign w:val="center"/>
          </w:tcPr>
          <w:p w14:paraId="3776C664">
            <w:pPr>
              <w:jc w:val="center"/>
              <w:rPr>
                <w:rFonts w:hint="eastAsia" w:ascii="宋体" w:hAnsi="宋体" w:eastAsia="宋体" w:cs="宋体"/>
                <w:vertAlign w:val="baseline"/>
              </w:rPr>
            </w:pPr>
            <w:r>
              <w:rPr>
                <w:rFonts w:hint="eastAsia" w:ascii="宋体" w:hAnsi="宋体" w:eastAsia="宋体" w:cs="宋体"/>
                <w:vertAlign w:val="baseline"/>
              </w:rPr>
              <w:t>软管拉伸强度</w:t>
            </w:r>
          </w:p>
        </w:tc>
        <w:tc>
          <w:tcPr>
            <w:tcW w:w="3710" w:type="dxa"/>
            <w:vAlign w:val="center"/>
          </w:tcPr>
          <w:p w14:paraId="443F743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GB/T26002-2010</w:t>
            </w:r>
          </w:p>
        </w:tc>
      </w:tr>
      <w:tr w14:paraId="46FD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1" w:type="dxa"/>
            <w:vAlign w:val="center"/>
          </w:tcPr>
          <w:p w14:paraId="1D299B3B">
            <w:pPr>
              <w:numPr>
                <w:ilvl w:val="0"/>
                <w:numId w:val="4"/>
              </w:numPr>
              <w:ind w:left="635" w:leftChars="0" w:hanging="425" w:firstLineChars="0"/>
              <w:jc w:val="center"/>
              <w:rPr>
                <w:rFonts w:hint="eastAsia" w:ascii="宋体" w:hAnsi="宋体" w:eastAsia="宋体" w:cs="宋体"/>
                <w:b w:val="0"/>
                <w:bCs w:val="0"/>
                <w:vertAlign w:val="baseline"/>
              </w:rPr>
            </w:pPr>
          </w:p>
        </w:tc>
        <w:tc>
          <w:tcPr>
            <w:tcW w:w="4044" w:type="dxa"/>
            <w:vAlign w:val="center"/>
          </w:tcPr>
          <w:p w14:paraId="20FADCB1">
            <w:pPr>
              <w:jc w:val="center"/>
              <w:rPr>
                <w:rFonts w:hint="eastAsia" w:ascii="宋体" w:hAnsi="宋体" w:eastAsia="宋体" w:cs="宋体"/>
                <w:vertAlign w:val="baseline"/>
              </w:rPr>
            </w:pPr>
            <w:r>
              <w:rPr>
                <w:rFonts w:hint="eastAsia" w:ascii="宋体" w:hAnsi="宋体" w:eastAsia="宋体" w:cs="宋体"/>
                <w:vertAlign w:val="baseline"/>
              </w:rPr>
              <w:t>软管耐冲击性</w:t>
            </w:r>
          </w:p>
        </w:tc>
        <w:tc>
          <w:tcPr>
            <w:tcW w:w="3710" w:type="dxa"/>
            <w:vAlign w:val="center"/>
          </w:tcPr>
          <w:p w14:paraId="2B5092B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GB/T26002-2010</w:t>
            </w:r>
          </w:p>
        </w:tc>
      </w:tr>
      <w:tr w14:paraId="5552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1" w:type="dxa"/>
            <w:vAlign w:val="center"/>
          </w:tcPr>
          <w:p w14:paraId="6439254F">
            <w:pPr>
              <w:numPr>
                <w:ilvl w:val="0"/>
                <w:numId w:val="4"/>
              </w:numPr>
              <w:ind w:left="635" w:leftChars="0" w:hanging="425" w:firstLineChars="0"/>
              <w:jc w:val="center"/>
              <w:rPr>
                <w:rFonts w:hint="eastAsia" w:ascii="宋体" w:hAnsi="宋体" w:eastAsia="宋体" w:cs="宋体"/>
                <w:b w:val="0"/>
                <w:bCs w:val="0"/>
                <w:vertAlign w:val="baseline"/>
              </w:rPr>
            </w:pPr>
          </w:p>
        </w:tc>
        <w:tc>
          <w:tcPr>
            <w:tcW w:w="4044" w:type="dxa"/>
            <w:vAlign w:val="center"/>
          </w:tcPr>
          <w:p w14:paraId="770DA623">
            <w:pPr>
              <w:jc w:val="center"/>
              <w:rPr>
                <w:rFonts w:hint="eastAsia" w:ascii="宋体" w:hAnsi="宋体" w:eastAsia="宋体" w:cs="宋体"/>
                <w:vertAlign w:val="baseline"/>
              </w:rPr>
            </w:pPr>
            <w:r>
              <w:rPr>
                <w:rFonts w:hint="eastAsia" w:ascii="宋体" w:hAnsi="宋体" w:eastAsia="宋体" w:cs="宋体"/>
                <w:vertAlign w:val="baseline"/>
              </w:rPr>
              <w:t>非金属密封圈耐燃气性能</w:t>
            </w:r>
          </w:p>
        </w:tc>
        <w:tc>
          <w:tcPr>
            <w:tcW w:w="3710" w:type="dxa"/>
            <w:vAlign w:val="center"/>
          </w:tcPr>
          <w:p w14:paraId="315EE28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GB/T26002-2010</w:t>
            </w:r>
          </w:p>
        </w:tc>
      </w:tr>
      <w:tr w14:paraId="4D0F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1" w:type="dxa"/>
            <w:vAlign w:val="center"/>
          </w:tcPr>
          <w:p w14:paraId="610D8C1A">
            <w:pPr>
              <w:numPr>
                <w:ilvl w:val="0"/>
                <w:numId w:val="4"/>
              </w:numPr>
              <w:ind w:left="635" w:leftChars="0" w:hanging="425" w:firstLineChars="0"/>
              <w:jc w:val="center"/>
              <w:rPr>
                <w:rFonts w:hint="eastAsia" w:ascii="宋体" w:hAnsi="宋体" w:eastAsia="宋体" w:cs="宋体"/>
                <w:b w:val="0"/>
                <w:bCs w:val="0"/>
                <w:vertAlign w:val="baseline"/>
              </w:rPr>
            </w:pPr>
          </w:p>
        </w:tc>
        <w:tc>
          <w:tcPr>
            <w:tcW w:w="4044" w:type="dxa"/>
            <w:vAlign w:val="center"/>
          </w:tcPr>
          <w:p w14:paraId="0E2EF6D6">
            <w:pPr>
              <w:jc w:val="center"/>
              <w:rPr>
                <w:rFonts w:hint="eastAsia" w:ascii="宋体" w:hAnsi="宋体" w:eastAsia="宋体" w:cs="宋体"/>
                <w:vertAlign w:val="baseline"/>
              </w:rPr>
            </w:pPr>
            <w:r>
              <w:rPr>
                <w:rFonts w:hint="eastAsia" w:ascii="宋体" w:hAnsi="宋体" w:eastAsia="宋体" w:cs="宋体"/>
                <w:vertAlign w:val="baseline"/>
              </w:rPr>
              <w:t>软管阻燃性</w:t>
            </w:r>
          </w:p>
        </w:tc>
        <w:tc>
          <w:tcPr>
            <w:tcW w:w="3710" w:type="dxa"/>
            <w:vAlign w:val="center"/>
          </w:tcPr>
          <w:p w14:paraId="26D797E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GB/T26002-2010</w:t>
            </w:r>
          </w:p>
        </w:tc>
      </w:tr>
    </w:tbl>
    <w:p w14:paraId="119ED35C">
      <w:pPr>
        <w:pStyle w:val="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燃气用具连接用金属包覆软管检验项目</w:t>
      </w:r>
    </w:p>
    <w:tbl>
      <w:tblPr>
        <w:tblStyle w:val="9"/>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4044"/>
        <w:gridCol w:w="3710"/>
      </w:tblGrid>
      <w:tr w14:paraId="26C73D52">
        <w:tblPrEx>
          <w:tblCellMar>
            <w:top w:w="0" w:type="dxa"/>
            <w:left w:w="108" w:type="dxa"/>
            <w:bottom w:w="0" w:type="dxa"/>
            <w:right w:w="108" w:type="dxa"/>
          </w:tblCellMar>
        </w:tblPrEx>
        <w:trPr>
          <w:trHeight w:val="433" w:hRule="atLeast"/>
        </w:trPr>
        <w:tc>
          <w:tcPr>
            <w:tcW w:w="951" w:type="dxa"/>
            <w:vAlign w:val="center"/>
          </w:tcPr>
          <w:p w14:paraId="04CF33A5">
            <w:pPr>
              <w:jc w:val="center"/>
              <w:rPr>
                <w:rFonts w:hint="eastAsia"/>
                <w:vertAlign w:val="baseline"/>
              </w:rPr>
            </w:pPr>
            <w:r>
              <w:rPr>
                <w:rFonts w:hint="eastAsia"/>
                <w:vertAlign w:val="baseline"/>
              </w:rPr>
              <w:t>序号</w:t>
            </w:r>
          </w:p>
        </w:tc>
        <w:tc>
          <w:tcPr>
            <w:tcW w:w="4044" w:type="dxa"/>
            <w:vAlign w:val="center"/>
          </w:tcPr>
          <w:p w14:paraId="123CA6B3">
            <w:pPr>
              <w:jc w:val="center"/>
              <w:rPr>
                <w:rFonts w:hint="eastAsia"/>
                <w:vertAlign w:val="baseline"/>
              </w:rPr>
            </w:pPr>
            <w:r>
              <w:rPr>
                <w:rFonts w:hint="eastAsia"/>
                <w:vertAlign w:val="baseline"/>
              </w:rPr>
              <w:t>检验项目</w:t>
            </w:r>
          </w:p>
        </w:tc>
        <w:tc>
          <w:tcPr>
            <w:tcW w:w="3710" w:type="dxa"/>
            <w:vAlign w:val="center"/>
          </w:tcPr>
          <w:p w14:paraId="7A1C6591">
            <w:pPr>
              <w:jc w:val="center"/>
              <w:rPr>
                <w:rFonts w:hint="eastAsia"/>
                <w:vertAlign w:val="baseline"/>
              </w:rPr>
            </w:pPr>
            <w:r>
              <w:rPr>
                <w:rFonts w:hint="eastAsia"/>
                <w:vertAlign w:val="baseline"/>
              </w:rPr>
              <w:t>检验方法</w:t>
            </w:r>
          </w:p>
        </w:tc>
      </w:tr>
      <w:tr w14:paraId="314E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1" w:type="dxa"/>
            <w:vAlign w:val="center"/>
          </w:tcPr>
          <w:p w14:paraId="74AAFBE3">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635" w:leftChars="0" w:hanging="425" w:firstLineChars="0"/>
              <w:jc w:val="center"/>
              <w:textAlignment w:val="auto"/>
              <w:rPr>
                <w:rFonts w:hint="eastAsia" w:ascii="宋体" w:hAnsi="宋体" w:eastAsia="宋体" w:cs="宋体"/>
                <w:b w:val="0"/>
                <w:bCs w:val="0"/>
                <w:vertAlign w:val="baseline"/>
              </w:rPr>
            </w:pPr>
          </w:p>
        </w:tc>
        <w:tc>
          <w:tcPr>
            <w:tcW w:w="4044" w:type="dxa"/>
            <w:vAlign w:val="center"/>
          </w:tcPr>
          <w:p w14:paraId="388E585F">
            <w:pPr>
              <w:jc w:val="center"/>
              <w:rPr>
                <w:rFonts w:hint="eastAsia" w:ascii="宋体" w:hAnsi="宋体" w:eastAsia="宋体" w:cs="宋体"/>
                <w:vertAlign w:val="baseline"/>
              </w:rPr>
            </w:pPr>
            <w:r>
              <w:rPr>
                <w:rFonts w:hint="eastAsia" w:ascii="宋体" w:hAnsi="宋体" w:eastAsia="宋体" w:cs="宋体"/>
                <w:vertAlign w:val="baseline"/>
              </w:rPr>
              <w:t>外观</w:t>
            </w:r>
          </w:p>
        </w:tc>
        <w:tc>
          <w:tcPr>
            <w:tcW w:w="3710" w:type="dxa"/>
            <w:vAlign w:val="center"/>
          </w:tcPr>
          <w:p w14:paraId="1070A61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 44017-2024</w:t>
            </w:r>
          </w:p>
        </w:tc>
      </w:tr>
      <w:tr w14:paraId="167F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1" w:type="dxa"/>
            <w:vAlign w:val="center"/>
          </w:tcPr>
          <w:p w14:paraId="2EBFD3D1">
            <w:pPr>
              <w:numPr>
                <w:ilvl w:val="0"/>
                <w:numId w:val="5"/>
              </w:numPr>
              <w:ind w:left="635" w:leftChars="0" w:hanging="425" w:firstLineChars="0"/>
              <w:jc w:val="center"/>
              <w:rPr>
                <w:rFonts w:hint="eastAsia" w:ascii="宋体" w:hAnsi="宋体" w:eastAsia="宋体" w:cs="宋体"/>
                <w:b w:val="0"/>
                <w:bCs w:val="0"/>
                <w:vertAlign w:val="baseline"/>
              </w:rPr>
            </w:pPr>
          </w:p>
        </w:tc>
        <w:tc>
          <w:tcPr>
            <w:tcW w:w="4044" w:type="dxa"/>
            <w:vAlign w:val="center"/>
          </w:tcPr>
          <w:p w14:paraId="387583CB">
            <w:pPr>
              <w:jc w:val="center"/>
              <w:rPr>
                <w:rFonts w:hint="eastAsia" w:ascii="宋体" w:hAnsi="宋体" w:eastAsia="宋体" w:cs="宋体"/>
                <w:vertAlign w:val="baseline"/>
              </w:rPr>
            </w:pPr>
            <w:r>
              <w:rPr>
                <w:rFonts w:hint="eastAsia" w:ascii="宋体" w:hAnsi="宋体" w:eastAsia="宋体" w:cs="宋体"/>
                <w:vertAlign w:val="baseline"/>
              </w:rPr>
              <w:t>结构与尺寸</w:t>
            </w:r>
          </w:p>
        </w:tc>
        <w:tc>
          <w:tcPr>
            <w:tcW w:w="3710" w:type="dxa"/>
            <w:vAlign w:val="center"/>
          </w:tcPr>
          <w:p w14:paraId="4EC65DE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 44017-2024</w:t>
            </w:r>
          </w:p>
        </w:tc>
      </w:tr>
      <w:tr w14:paraId="5DA2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1" w:type="dxa"/>
            <w:vAlign w:val="center"/>
          </w:tcPr>
          <w:p w14:paraId="488CECD7">
            <w:pPr>
              <w:numPr>
                <w:ilvl w:val="0"/>
                <w:numId w:val="5"/>
              </w:numPr>
              <w:ind w:left="635" w:leftChars="0" w:hanging="425" w:firstLineChars="0"/>
              <w:jc w:val="center"/>
              <w:rPr>
                <w:rFonts w:hint="eastAsia" w:ascii="宋体" w:hAnsi="宋体" w:eastAsia="宋体" w:cs="宋体"/>
                <w:b w:val="0"/>
                <w:bCs w:val="0"/>
                <w:vertAlign w:val="baseline"/>
              </w:rPr>
            </w:pPr>
          </w:p>
        </w:tc>
        <w:tc>
          <w:tcPr>
            <w:tcW w:w="4044" w:type="dxa"/>
            <w:vAlign w:val="center"/>
          </w:tcPr>
          <w:p w14:paraId="058BA7FE">
            <w:pPr>
              <w:jc w:val="center"/>
              <w:rPr>
                <w:rFonts w:hint="eastAsia" w:ascii="宋体" w:hAnsi="宋体" w:eastAsia="宋体" w:cs="宋体"/>
                <w:vertAlign w:val="baseline"/>
              </w:rPr>
            </w:pPr>
            <w:r>
              <w:rPr>
                <w:rFonts w:hint="eastAsia" w:ascii="宋体" w:hAnsi="宋体" w:eastAsia="宋体" w:cs="宋体"/>
                <w:vertAlign w:val="baseline"/>
              </w:rPr>
              <w:t>包覆管气密性</w:t>
            </w:r>
          </w:p>
        </w:tc>
        <w:tc>
          <w:tcPr>
            <w:tcW w:w="3710" w:type="dxa"/>
            <w:vAlign w:val="center"/>
          </w:tcPr>
          <w:p w14:paraId="460A2D1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GB44017-2024</w:t>
            </w:r>
          </w:p>
        </w:tc>
      </w:tr>
      <w:tr w14:paraId="5BC2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1" w:type="dxa"/>
            <w:vAlign w:val="center"/>
          </w:tcPr>
          <w:p w14:paraId="250D41E1">
            <w:pPr>
              <w:numPr>
                <w:ilvl w:val="0"/>
                <w:numId w:val="5"/>
              </w:numPr>
              <w:ind w:left="635" w:leftChars="0" w:hanging="425" w:firstLineChars="0"/>
              <w:jc w:val="center"/>
              <w:rPr>
                <w:rFonts w:hint="eastAsia" w:ascii="宋体" w:hAnsi="宋体" w:eastAsia="宋体" w:cs="宋体"/>
                <w:b w:val="0"/>
                <w:bCs w:val="0"/>
                <w:vertAlign w:val="baseline"/>
              </w:rPr>
            </w:pPr>
          </w:p>
        </w:tc>
        <w:tc>
          <w:tcPr>
            <w:tcW w:w="4044" w:type="dxa"/>
            <w:vAlign w:val="center"/>
          </w:tcPr>
          <w:p w14:paraId="6B06D64D">
            <w:pPr>
              <w:jc w:val="center"/>
              <w:rPr>
                <w:rFonts w:hint="eastAsia" w:ascii="宋体" w:hAnsi="宋体" w:eastAsia="宋体" w:cs="宋体"/>
                <w:vertAlign w:val="baseline"/>
              </w:rPr>
            </w:pPr>
            <w:r>
              <w:rPr>
                <w:rFonts w:hint="eastAsia" w:ascii="宋体" w:hAnsi="宋体" w:eastAsia="宋体" w:cs="宋体"/>
                <w:vertAlign w:val="baseline"/>
              </w:rPr>
              <w:t>包覆管耐压性</w:t>
            </w:r>
          </w:p>
        </w:tc>
        <w:tc>
          <w:tcPr>
            <w:tcW w:w="3710" w:type="dxa"/>
            <w:vAlign w:val="center"/>
          </w:tcPr>
          <w:p w14:paraId="20BBFF4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GB44017-2024</w:t>
            </w:r>
          </w:p>
        </w:tc>
      </w:tr>
      <w:tr w14:paraId="7F48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1" w:type="dxa"/>
            <w:vAlign w:val="center"/>
          </w:tcPr>
          <w:p w14:paraId="79D69678">
            <w:pPr>
              <w:numPr>
                <w:ilvl w:val="0"/>
                <w:numId w:val="5"/>
              </w:numPr>
              <w:ind w:left="635" w:leftChars="0" w:hanging="425" w:firstLineChars="0"/>
              <w:jc w:val="center"/>
              <w:rPr>
                <w:rFonts w:hint="eastAsia" w:ascii="宋体" w:hAnsi="宋体" w:eastAsia="宋体" w:cs="宋体"/>
                <w:b w:val="0"/>
                <w:bCs w:val="0"/>
                <w:vertAlign w:val="baseline"/>
              </w:rPr>
            </w:pPr>
          </w:p>
        </w:tc>
        <w:tc>
          <w:tcPr>
            <w:tcW w:w="4044" w:type="dxa"/>
            <w:vAlign w:val="center"/>
          </w:tcPr>
          <w:p w14:paraId="53C71A8C">
            <w:pPr>
              <w:jc w:val="center"/>
              <w:rPr>
                <w:rFonts w:hint="eastAsia" w:ascii="宋体" w:hAnsi="宋体" w:eastAsia="宋体" w:cs="宋体"/>
                <w:vertAlign w:val="baseline"/>
              </w:rPr>
            </w:pPr>
            <w:r>
              <w:rPr>
                <w:rFonts w:hint="eastAsia" w:ascii="宋体" w:hAnsi="宋体" w:eastAsia="宋体" w:cs="宋体"/>
                <w:vertAlign w:val="baseline"/>
              </w:rPr>
              <w:t>被覆层阻燃性</w:t>
            </w:r>
          </w:p>
        </w:tc>
        <w:tc>
          <w:tcPr>
            <w:tcW w:w="3710" w:type="dxa"/>
            <w:vAlign w:val="center"/>
          </w:tcPr>
          <w:p w14:paraId="0385C43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GB44017-2024</w:t>
            </w:r>
          </w:p>
        </w:tc>
      </w:tr>
      <w:tr w14:paraId="0E4B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51" w:type="dxa"/>
            <w:vAlign w:val="center"/>
          </w:tcPr>
          <w:p w14:paraId="7A828EB0">
            <w:pPr>
              <w:numPr>
                <w:ilvl w:val="0"/>
                <w:numId w:val="5"/>
              </w:numPr>
              <w:ind w:left="635" w:leftChars="0" w:hanging="425" w:firstLineChars="0"/>
              <w:jc w:val="center"/>
              <w:rPr>
                <w:rFonts w:hint="eastAsia" w:ascii="宋体" w:hAnsi="宋体" w:eastAsia="宋体" w:cs="宋体"/>
                <w:b w:val="0"/>
                <w:bCs w:val="0"/>
                <w:vertAlign w:val="baseline"/>
              </w:rPr>
            </w:pPr>
          </w:p>
        </w:tc>
        <w:tc>
          <w:tcPr>
            <w:tcW w:w="4044" w:type="dxa"/>
            <w:vAlign w:val="center"/>
          </w:tcPr>
          <w:p w14:paraId="0822329B">
            <w:pPr>
              <w:jc w:val="center"/>
              <w:rPr>
                <w:rFonts w:hint="eastAsia" w:ascii="宋体" w:hAnsi="宋体" w:eastAsia="宋体" w:cs="宋体"/>
                <w:vertAlign w:val="baseline"/>
              </w:rPr>
            </w:pPr>
            <w:r>
              <w:rPr>
                <w:rFonts w:hint="eastAsia" w:ascii="宋体" w:hAnsi="宋体" w:eastAsia="宋体" w:cs="宋体"/>
                <w:vertAlign w:val="baseline"/>
              </w:rPr>
              <w:t>包覆管抗拉性</w:t>
            </w:r>
          </w:p>
        </w:tc>
        <w:tc>
          <w:tcPr>
            <w:tcW w:w="3710" w:type="dxa"/>
            <w:vAlign w:val="center"/>
          </w:tcPr>
          <w:p w14:paraId="2B56437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GB44017-2024</w:t>
            </w:r>
          </w:p>
        </w:tc>
      </w:tr>
    </w:tbl>
    <w:p w14:paraId="4C74E91A">
      <w:pPr>
        <w:rPr>
          <w:rFonts w:hint="eastAsia"/>
        </w:rPr>
      </w:pPr>
    </w:p>
    <w:p w14:paraId="0C4F473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执行企业标准、团体标准、地方标准的产品，检验项目参照上述内容执行。</w:t>
      </w:r>
    </w:p>
    <w:p w14:paraId="26FA1E62">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凡是注日期的文件，其随后所有的修改单（不包括勘误的内容）或修订版不适用于本细则。凡是不注日期的文件，其最新版本适用于本细则。</w:t>
      </w:r>
    </w:p>
    <w:p w14:paraId="5A325AF9">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p>
    <w:p w14:paraId="12BB57EC">
      <w:pPr>
        <w:keepNext w:val="0"/>
        <w:keepLines w:val="0"/>
        <w:pageBreakBefore w:val="0"/>
        <w:widowControl w:val="0"/>
        <w:kinsoku/>
        <w:wordWrap/>
        <w:overflowPunct/>
        <w:topLinePunct w:val="0"/>
        <w:autoSpaceDE/>
        <w:autoSpaceDN/>
        <w:bidi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判定规则</w:t>
      </w:r>
    </w:p>
    <w:p w14:paraId="3BC81342">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3.1依据标准</w:t>
      </w:r>
      <w:bookmarkStart w:id="0" w:name="_Hlk32567754"/>
    </w:p>
    <w:p w14:paraId="15EBEE2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35844-2018</w:t>
      </w:r>
      <w:r>
        <w:rPr>
          <w:rFonts w:hint="eastAsia" w:ascii="宋体" w:hAnsi="宋体" w:cs="宋体"/>
          <w:color w:val="auto"/>
          <w:sz w:val="21"/>
          <w:szCs w:val="21"/>
          <w:highlight w:val="none"/>
          <w:lang w:val="en-US" w:eastAsia="zh-CN"/>
        </w:rPr>
        <w:t xml:space="preserve"> 瓶装液化石油气调压器</w:t>
      </w:r>
    </w:p>
    <w:p w14:paraId="51061B5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CJ/T 197-2010 燃气用具连接用不锈钢波纹软管</w:t>
      </w:r>
    </w:p>
    <w:p w14:paraId="64F5B9A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GB/T 41317-2022</w:t>
      </w:r>
      <w:r>
        <w:rPr>
          <w:rFonts w:hint="eastAsia" w:ascii="宋体" w:hAnsi="宋体" w:eastAsia="宋体" w:cs="宋体"/>
          <w:color w:val="auto"/>
          <w:sz w:val="21"/>
          <w:szCs w:val="21"/>
          <w:highlight w:val="none"/>
          <w:lang w:val="en-US" w:eastAsia="zh-CN"/>
        </w:rPr>
        <w:t xml:space="preserve"> 燃气用具连接用不锈钢波纹软管</w:t>
      </w:r>
    </w:p>
    <w:p w14:paraId="3C3E7D6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GB/T26002-2010</w:t>
      </w:r>
      <w:r>
        <w:rPr>
          <w:rFonts w:hint="eastAsia" w:ascii="宋体" w:hAnsi="宋体" w:eastAsia="宋体" w:cs="宋体"/>
          <w:color w:val="auto"/>
          <w:sz w:val="21"/>
          <w:szCs w:val="21"/>
          <w:highlight w:val="none"/>
          <w:lang w:val="en-US" w:eastAsia="zh-CN"/>
        </w:rPr>
        <w:t xml:space="preserve"> 燃气输送不锈钢波纹软管及管件</w:t>
      </w:r>
    </w:p>
    <w:p w14:paraId="7E0900F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 44017-2024 燃气用具连接用金属包覆软管</w:t>
      </w:r>
    </w:p>
    <w:p w14:paraId="171453F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现行有效的企业标准、团体标准、地方标准及产品明示质量要求</w:t>
      </w:r>
    </w:p>
    <w:bookmarkEnd w:id="0"/>
    <w:p w14:paraId="60990A76">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3.2判定原则</w:t>
      </w:r>
    </w:p>
    <w:p w14:paraId="7A709B09">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bookmarkStart w:id="1" w:name="_Hlk33514746"/>
      <w:r>
        <w:rPr>
          <w:rFonts w:hint="eastAsia" w:ascii="宋体" w:hAnsi="宋体" w:eastAsia="宋体" w:cs="宋体"/>
          <w:color w:val="auto"/>
          <w:kern w:val="2"/>
          <w:sz w:val="21"/>
          <w:szCs w:val="21"/>
          <w:highlight w:val="none"/>
          <w:lang w:val="en-US" w:eastAsia="zh-CN" w:bidi="ar-SA"/>
        </w:rPr>
        <w:t>经检验，检验项目全部合格，判定为被抽查产品所检项目未发现不合格；检验项目中任一项或一项以上不合格，判定为被抽查产品不合格。</w:t>
      </w:r>
    </w:p>
    <w:p w14:paraId="6ED2935E">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若被检产品明示的质量要求高于本细则中检验项目依据的标准要求时，应按被检产品明示的质量要求判定。</w:t>
      </w:r>
    </w:p>
    <w:p w14:paraId="7936C8D4">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若被检产品明示的质量要求低于本细则中检验项目依据的强制性标准要求时，应按照强制性标准要求判定。</w:t>
      </w:r>
    </w:p>
    <w:p w14:paraId="2825DFDA">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若被检产品明示的质量要求低于或包含本细则中检验项目依据的推荐性标准要求时，应以被检产品明示的质量要求判定。</w:t>
      </w:r>
    </w:p>
    <w:p w14:paraId="2449F095">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若被检产品明示的质量要求缺少本细则中检验项目依据的强制性标准要求时，应按照强制性标准要求判定。</w:t>
      </w:r>
    </w:p>
    <w:p w14:paraId="4E22D102">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若被检产品明示的质量要求缺少本细则中检验项目依据的推荐性标准要求时，该项目不参与判定。</w:t>
      </w:r>
      <w:bookmarkEnd w:id="1"/>
    </w:p>
    <w:p w14:paraId="1EF26D45"/>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B7924">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1A89BF72">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C6A0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5B20BE74">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CEDE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E366E"/>
    <w:multiLevelType w:val="singleLevel"/>
    <w:tmpl w:val="828E366E"/>
    <w:lvl w:ilvl="0" w:tentative="0">
      <w:start w:val="1"/>
      <w:numFmt w:val="decimal"/>
      <w:lvlText w:val="%1."/>
      <w:lvlJc w:val="left"/>
      <w:pPr>
        <w:ind w:left="635" w:hanging="425"/>
      </w:pPr>
      <w:rPr>
        <w:rFonts w:hint="default"/>
      </w:rPr>
    </w:lvl>
  </w:abstractNum>
  <w:abstractNum w:abstractNumId="1">
    <w:nsid w:val="9B5CB556"/>
    <w:multiLevelType w:val="singleLevel"/>
    <w:tmpl w:val="9B5CB556"/>
    <w:lvl w:ilvl="0" w:tentative="0">
      <w:start w:val="1"/>
      <w:numFmt w:val="decimal"/>
      <w:lvlText w:val="%1."/>
      <w:lvlJc w:val="left"/>
      <w:pPr>
        <w:ind w:left="635" w:hanging="425"/>
      </w:pPr>
      <w:rPr>
        <w:rFonts w:hint="default"/>
      </w:rPr>
    </w:lvl>
  </w:abstractNum>
  <w:abstractNum w:abstractNumId="2">
    <w:nsid w:val="D7E01278"/>
    <w:multiLevelType w:val="singleLevel"/>
    <w:tmpl w:val="D7E01278"/>
    <w:lvl w:ilvl="0" w:tentative="0">
      <w:start w:val="1"/>
      <w:numFmt w:val="decimal"/>
      <w:lvlText w:val="%1."/>
      <w:lvlJc w:val="left"/>
      <w:pPr>
        <w:ind w:left="635" w:hanging="425"/>
      </w:pPr>
      <w:rPr>
        <w:rFonts w:hint="default"/>
      </w:rPr>
    </w:lvl>
  </w:abstractNum>
  <w:abstractNum w:abstractNumId="3">
    <w:nsid w:val="F0F67AD6"/>
    <w:multiLevelType w:val="singleLevel"/>
    <w:tmpl w:val="F0F67AD6"/>
    <w:lvl w:ilvl="0" w:tentative="0">
      <w:start w:val="1"/>
      <w:numFmt w:val="decimal"/>
      <w:lvlText w:val="%1."/>
      <w:lvlJc w:val="left"/>
      <w:pPr>
        <w:ind w:left="635" w:hanging="425"/>
      </w:pPr>
      <w:rPr>
        <w:rFonts w:hint="default"/>
      </w:rPr>
    </w:lvl>
  </w:abstractNum>
  <w:abstractNum w:abstractNumId="4">
    <w:nsid w:val="58FF499D"/>
    <w:multiLevelType w:val="singleLevel"/>
    <w:tmpl w:val="58FF499D"/>
    <w:lvl w:ilvl="0" w:tentative="0">
      <w:start w:val="1"/>
      <w:numFmt w:val="decimal"/>
      <w:lvlText w:val="%1."/>
      <w:lvlJc w:val="left"/>
      <w:pPr>
        <w:ind w:left="425" w:hanging="425"/>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MGY0NDRhMDljNjM3ZmM0MTNlYjhjZjBkMmNlYjEifQ=="/>
    <w:docVar w:name="KSO_WPS_MARK_KEY" w:val="87cac2fa-0a50-46e3-834d-f98d8c64d2fd"/>
  </w:docVars>
  <w:rsids>
    <w:rsidRoot w:val="00000000"/>
    <w:rsid w:val="001F3ADA"/>
    <w:rsid w:val="006B44D0"/>
    <w:rsid w:val="009C512B"/>
    <w:rsid w:val="00B47494"/>
    <w:rsid w:val="00C34DAD"/>
    <w:rsid w:val="01090B26"/>
    <w:rsid w:val="01127559"/>
    <w:rsid w:val="012A6BDB"/>
    <w:rsid w:val="01852063"/>
    <w:rsid w:val="019B1886"/>
    <w:rsid w:val="01A85D51"/>
    <w:rsid w:val="02182ED7"/>
    <w:rsid w:val="02BB6707"/>
    <w:rsid w:val="03265180"/>
    <w:rsid w:val="0326557A"/>
    <w:rsid w:val="036A2E67"/>
    <w:rsid w:val="03A34A22"/>
    <w:rsid w:val="03D177E1"/>
    <w:rsid w:val="04447FB3"/>
    <w:rsid w:val="05151950"/>
    <w:rsid w:val="05412745"/>
    <w:rsid w:val="06D1542A"/>
    <w:rsid w:val="06EB0BBA"/>
    <w:rsid w:val="074A238C"/>
    <w:rsid w:val="08055CAB"/>
    <w:rsid w:val="0822060B"/>
    <w:rsid w:val="08316AA1"/>
    <w:rsid w:val="08E91129"/>
    <w:rsid w:val="09212671"/>
    <w:rsid w:val="095D372A"/>
    <w:rsid w:val="09904F74"/>
    <w:rsid w:val="099E1F14"/>
    <w:rsid w:val="09DE5915"/>
    <w:rsid w:val="0A546A76"/>
    <w:rsid w:val="0A7809B7"/>
    <w:rsid w:val="0AA51080"/>
    <w:rsid w:val="0B161F7E"/>
    <w:rsid w:val="0B7A075E"/>
    <w:rsid w:val="0BC639A4"/>
    <w:rsid w:val="0BD240F7"/>
    <w:rsid w:val="0C3152C1"/>
    <w:rsid w:val="0C525237"/>
    <w:rsid w:val="0C8E3A3C"/>
    <w:rsid w:val="0D29243C"/>
    <w:rsid w:val="0D4C1C87"/>
    <w:rsid w:val="0D6671EC"/>
    <w:rsid w:val="0D7731A8"/>
    <w:rsid w:val="0DA47D15"/>
    <w:rsid w:val="0DBF4B4E"/>
    <w:rsid w:val="0DD50CEF"/>
    <w:rsid w:val="0DEE2D3E"/>
    <w:rsid w:val="0E082052"/>
    <w:rsid w:val="0E0F1632"/>
    <w:rsid w:val="0E5A609B"/>
    <w:rsid w:val="0F6C03BE"/>
    <w:rsid w:val="0F73174D"/>
    <w:rsid w:val="0F8676D2"/>
    <w:rsid w:val="107751B2"/>
    <w:rsid w:val="10944070"/>
    <w:rsid w:val="10AD0C8E"/>
    <w:rsid w:val="114E2471"/>
    <w:rsid w:val="118E0AC0"/>
    <w:rsid w:val="11D24E50"/>
    <w:rsid w:val="12086AC4"/>
    <w:rsid w:val="12096398"/>
    <w:rsid w:val="120B0362"/>
    <w:rsid w:val="13001549"/>
    <w:rsid w:val="13031039"/>
    <w:rsid w:val="138A175B"/>
    <w:rsid w:val="13A40300"/>
    <w:rsid w:val="14B52807"/>
    <w:rsid w:val="14C91E0F"/>
    <w:rsid w:val="14D3578A"/>
    <w:rsid w:val="14EC6584"/>
    <w:rsid w:val="15167ED2"/>
    <w:rsid w:val="154047C7"/>
    <w:rsid w:val="155B6F0B"/>
    <w:rsid w:val="157601E9"/>
    <w:rsid w:val="15C03212"/>
    <w:rsid w:val="163C4F8E"/>
    <w:rsid w:val="164D719B"/>
    <w:rsid w:val="165A3666"/>
    <w:rsid w:val="166718DF"/>
    <w:rsid w:val="16684490"/>
    <w:rsid w:val="16FF6CDE"/>
    <w:rsid w:val="17620A24"/>
    <w:rsid w:val="177548F2"/>
    <w:rsid w:val="17C50FB3"/>
    <w:rsid w:val="18001FEB"/>
    <w:rsid w:val="18155A97"/>
    <w:rsid w:val="188E5849"/>
    <w:rsid w:val="19180A41"/>
    <w:rsid w:val="19573E8D"/>
    <w:rsid w:val="195A572B"/>
    <w:rsid w:val="19B47531"/>
    <w:rsid w:val="19E33973"/>
    <w:rsid w:val="1A46462D"/>
    <w:rsid w:val="1A554870"/>
    <w:rsid w:val="1A98775E"/>
    <w:rsid w:val="1B09565B"/>
    <w:rsid w:val="1B6F54BE"/>
    <w:rsid w:val="1BCB46BE"/>
    <w:rsid w:val="1BF65BDF"/>
    <w:rsid w:val="1C13411D"/>
    <w:rsid w:val="1C512E16"/>
    <w:rsid w:val="1C7865F4"/>
    <w:rsid w:val="1CB6536F"/>
    <w:rsid w:val="1CBD494F"/>
    <w:rsid w:val="1CEF4498"/>
    <w:rsid w:val="1D5E3A3C"/>
    <w:rsid w:val="1DD71E52"/>
    <w:rsid w:val="1E672DC4"/>
    <w:rsid w:val="1E7E37DC"/>
    <w:rsid w:val="1E911BEF"/>
    <w:rsid w:val="1EA044C3"/>
    <w:rsid w:val="1F5F3A9B"/>
    <w:rsid w:val="1F686DF4"/>
    <w:rsid w:val="1F937941"/>
    <w:rsid w:val="1FDA1374"/>
    <w:rsid w:val="1FFC753C"/>
    <w:rsid w:val="203A06AF"/>
    <w:rsid w:val="204E41B1"/>
    <w:rsid w:val="20CF4C51"/>
    <w:rsid w:val="20FC45DD"/>
    <w:rsid w:val="219F0AC7"/>
    <w:rsid w:val="2241392C"/>
    <w:rsid w:val="224156DA"/>
    <w:rsid w:val="22857CBD"/>
    <w:rsid w:val="22E91FFA"/>
    <w:rsid w:val="23264FFC"/>
    <w:rsid w:val="23474F72"/>
    <w:rsid w:val="23645B24"/>
    <w:rsid w:val="23B343B6"/>
    <w:rsid w:val="240F76C7"/>
    <w:rsid w:val="24D92627"/>
    <w:rsid w:val="257B0F03"/>
    <w:rsid w:val="25D32AED"/>
    <w:rsid w:val="25FA56E9"/>
    <w:rsid w:val="262275D1"/>
    <w:rsid w:val="269F14EC"/>
    <w:rsid w:val="277A5916"/>
    <w:rsid w:val="27BD1CA7"/>
    <w:rsid w:val="281F201A"/>
    <w:rsid w:val="28254993"/>
    <w:rsid w:val="28487D4A"/>
    <w:rsid w:val="287E4F92"/>
    <w:rsid w:val="28AF7842"/>
    <w:rsid w:val="28DC7F0B"/>
    <w:rsid w:val="28F17E5A"/>
    <w:rsid w:val="291B0B5F"/>
    <w:rsid w:val="2A273408"/>
    <w:rsid w:val="2B090C0F"/>
    <w:rsid w:val="2B0D6AA1"/>
    <w:rsid w:val="2B607E88"/>
    <w:rsid w:val="2B6A3EF4"/>
    <w:rsid w:val="2BFF288E"/>
    <w:rsid w:val="2C526E62"/>
    <w:rsid w:val="2C5801F0"/>
    <w:rsid w:val="2CBE44F7"/>
    <w:rsid w:val="2D510EC7"/>
    <w:rsid w:val="2D8079FF"/>
    <w:rsid w:val="2DE87C74"/>
    <w:rsid w:val="2DED6B62"/>
    <w:rsid w:val="2E7A61FC"/>
    <w:rsid w:val="2EAE2349"/>
    <w:rsid w:val="2EB03F9E"/>
    <w:rsid w:val="2ED56370"/>
    <w:rsid w:val="2EDA4EED"/>
    <w:rsid w:val="2EED4C20"/>
    <w:rsid w:val="2F2457F2"/>
    <w:rsid w:val="2F2B74F6"/>
    <w:rsid w:val="2F4963B6"/>
    <w:rsid w:val="2F67728E"/>
    <w:rsid w:val="2F6C3AD9"/>
    <w:rsid w:val="2F8F3F29"/>
    <w:rsid w:val="30703D5A"/>
    <w:rsid w:val="307B625B"/>
    <w:rsid w:val="30CA215E"/>
    <w:rsid w:val="30EB1633"/>
    <w:rsid w:val="313C3C3D"/>
    <w:rsid w:val="314D5E4A"/>
    <w:rsid w:val="317F1D7B"/>
    <w:rsid w:val="319677F1"/>
    <w:rsid w:val="31A67308"/>
    <w:rsid w:val="32236BAB"/>
    <w:rsid w:val="322660CF"/>
    <w:rsid w:val="330864CC"/>
    <w:rsid w:val="330B1B18"/>
    <w:rsid w:val="330B7D6A"/>
    <w:rsid w:val="33883169"/>
    <w:rsid w:val="33C543BD"/>
    <w:rsid w:val="34111E81"/>
    <w:rsid w:val="345557DE"/>
    <w:rsid w:val="346D235F"/>
    <w:rsid w:val="34831B82"/>
    <w:rsid w:val="34DB551B"/>
    <w:rsid w:val="355157DD"/>
    <w:rsid w:val="35B30245"/>
    <w:rsid w:val="35F5085E"/>
    <w:rsid w:val="36154A5C"/>
    <w:rsid w:val="364041CF"/>
    <w:rsid w:val="364F7F6E"/>
    <w:rsid w:val="36625EF3"/>
    <w:rsid w:val="36987B67"/>
    <w:rsid w:val="36A007CA"/>
    <w:rsid w:val="36B64491"/>
    <w:rsid w:val="36EE59D9"/>
    <w:rsid w:val="36F154C9"/>
    <w:rsid w:val="36FE0D64"/>
    <w:rsid w:val="37092813"/>
    <w:rsid w:val="37C3246B"/>
    <w:rsid w:val="381A164E"/>
    <w:rsid w:val="38743CBC"/>
    <w:rsid w:val="38935966"/>
    <w:rsid w:val="38D34E86"/>
    <w:rsid w:val="38DF7CCF"/>
    <w:rsid w:val="394418E0"/>
    <w:rsid w:val="39445D84"/>
    <w:rsid w:val="39BD78E5"/>
    <w:rsid w:val="39D32C64"/>
    <w:rsid w:val="39EC3D26"/>
    <w:rsid w:val="39EE5CF0"/>
    <w:rsid w:val="3A2B0CF2"/>
    <w:rsid w:val="3A2C6A84"/>
    <w:rsid w:val="3A3F654C"/>
    <w:rsid w:val="3A4678DA"/>
    <w:rsid w:val="3AAF722D"/>
    <w:rsid w:val="3B677B08"/>
    <w:rsid w:val="3B9052B1"/>
    <w:rsid w:val="3BB014AF"/>
    <w:rsid w:val="3BC35686"/>
    <w:rsid w:val="3BD056AD"/>
    <w:rsid w:val="3BD74C8E"/>
    <w:rsid w:val="3C125CC6"/>
    <w:rsid w:val="3C4F3BDE"/>
    <w:rsid w:val="3C6A5B02"/>
    <w:rsid w:val="3C905550"/>
    <w:rsid w:val="3CDE204C"/>
    <w:rsid w:val="3D3103CE"/>
    <w:rsid w:val="3D993087"/>
    <w:rsid w:val="3DA46DF1"/>
    <w:rsid w:val="3E4405D4"/>
    <w:rsid w:val="3E5720B6"/>
    <w:rsid w:val="3EC05EAD"/>
    <w:rsid w:val="3EEB0A50"/>
    <w:rsid w:val="3F514293"/>
    <w:rsid w:val="3FD5313E"/>
    <w:rsid w:val="411E6EBB"/>
    <w:rsid w:val="41686388"/>
    <w:rsid w:val="41BE244C"/>
    <w:rsid w:val="421D02EE"/>
    <w:rsid w:val="4250579A"/>
    <w:rsid w:val="429A6A15"/>
    <w:rsid w:val="436E4771"/>
    <w:rsid w:val="438438A3"/>
    <w:rsid w:val="440A7BCA"/>
    <w:rsid w:val="451C1963"/>
    <w:rsid w:val="45246A6A"/>
    <w:rsid w:val="45625E73"/>
    <w:rsid w:val="4568543D"/>
    <w:rsid w:val="469F284C"/>
    <w:rsid w:val="46A41C10"/>
    <w:rsid w:val="46AC31BB"/>
    <w:rsid w:val="46B1432D"/>
    <w:rsid w:val="46BA1434"/>
    <w:rsid w:val="478A34FC"/>
    <w:rsid w:val="47EA3F9B"/>
    <w:rsid w:val="48054BDA"/>
    <w:rsid w:val="482E032B"/>
    <w:rsid w:val="48E22EC4"/>
    <w:rsid w:val="48FD53E6"/>
    <w:rsid w:val="495B7E3C"/>
    <w:rsid w:val="49951C31"/>
    <w:rsid w:val="49B605D8"/>
    <w:rsid w:val="49EE01EE"/>
    <w:rsid w:val="4A7D4C52"/>
    <w:rsid w:val="4A9E2E1A"/>
    <w:rsid w:val="4ABB463C"/>
    <w:rsid w:val="4AFF7D5D"/>
    <w:rsid w:val="4B3043BA"/>
    <w:rsid w:val="4B321EE0"/>
    <w:rsid w:val="4B736055"/>
    <w:rsid w:val="4BBF129A"/>
    <w:rsid w:val="4BD91CCE"/>
    <w:rsid w:val="4C207F8B"/>
    <w:rsid w:val="4C211F55"/>
    <w:rsid w:val="4C52210E"/>
    <w:rsid w:val="4C83051A"/>
    <w:rsid w:val="4CE92A73"/>
    <w:rsid w:val="4D1D271C"/>
    <w:rsid w:val="4D3121D0"/>
    <w:rsid w:val="4D3F6B37"/>
    <w:rsid w:val="4D626ED4"/>
    <w:rsid w:val="4E157897"/>
    <w:rsid w:val="4E1F4272"/>
    <w:rsid w:val="4EF456FF"/>
    <w:rsid w:val="4F2953A8"/>
    <w:rsid w:val="4F6A5955"/>
    <w:rsid w:val="4F6E54B1"/>
    <w:rsid w:val="4FA233AD"/>
    <w:rsid w:val="4FCB2904"/>
    <w:rsid w:val="50CC248F"/>
    <w:rsid w:val="51143E36"/>
    <w:rsid w:val="515F1555"/>
    <w:rsid w:val="516721B8"/>
    <w:rsid w:val="518F2566"/>
    <w:rsid w:val="51A056CA"/>
    <w:rsid w:val="52522E68"/>
    <w:rsid w:val="526D7CA2"/>
    <w:rsid w:val="52B23930"/>
    <w:rsid w:val="533B1B4E"/>
    <w:rsid w:val="545F12DA"/>
    <w:rsid w:val="54E63D3C"/>
    <w:rsid w:val="55457F4A"/>
    <w:rsid w:val="55837D4F"/>
    <w:rsid w:val="55E77D6B"/>
    <w:rsid w:val="562F0A7F"/>
    <w:rsid w:val="56414B0E"/>
    <w:rsid w:val="566B44F9"/>
    <w:rsid w:val="56B125D7"/>
    <w:rsid w:val="56DE116E"/>
    <w:rsid w:val="570C3474"/>
    <w:rsid w:val="571E156B"/>
    <w:rsid w:val="574A6804"/>
    <w:rsid w:val="579730CB"/>
    <w:rsid w:val="57BD6FD6"/>
    <w:rsid w:val="57E26993"/>
    <w:rsid w:val="58411B59"/>
    <w:rsid w:val="58E40592"/>
    <w:rsid w:val="58F307D5"/>
    <w:rsid w:val="59172716"/>
    <w:rsid w:val="592D3CE7"/>
    <w:rsid w:val="59B44408"/>
    <w:rsid w:val="59FF38D6"/>
    <w:rsid w:val="5A751DEA"/>
    <w:rsid w:val="5AA4447D"/>
    <w:rsid w:val="5B4517BC"/>
    <w:rsid w:val="5BED3C02"/>
    <w:rsid w:val="5BF31218"/>
    <w:rsid w:val="5C2752F2"/>
    <w:rsid w:val="5C392FF7"/>
    <w:rsid w:val="5C583771"/>
    <w:rsid w:val="5C5B0B6B"/>
    <w:rsid w:val="5C6C4246"/>
    <w:rsid w:val="5DE76B45"/>
    <w:rsid w:val="5DEB616D"/>
    <w:rsid w:val="5E9465B6"/>
    <w:rsid w:val="5EBD78BB"/>
    <w:rsid w:val="5EF01A3F"/>
    <w:rsid w:val="5F021772"/>
    <w:rsid w:val="5F6917F1"/>
    <w:rsid w:val="610C2B17"/>
    <w:rsid w:val="61860438"/>
    <w:rsid w:val="61ED6709"/>
    <w:rsid w:val="620178CE"/>
    <w:rsid w:val="62141EE8"/>
    <w:rsid w:val="62145A44"/>
    <w:rsid w:val="626A1B08"/>
    <w:rsid w:val="62916D12"/>
    <w:rsid w:val="62EC4C13"/>
    <w:rsid w:val="63181564"/>
    <w:rsid w:val="634265E1"/>
    <w:rsid w:val="63464323"/>
    <w:rsid w:val="639A5746"/>
    <w:rsid w:val="642B176B"/>
    <w:rsid w:val="64B96D77"/>
    <w:rsid w:val="659375C8"/>
    <w:rsid w:val="65AB4911"/>
    <w:rsid w:val="65C23A09"/>
    <w:rsid w:val="661001E2"/>
    <w:rsid w:val="662B4B98"/>
    <w:rsid w:val="66320B8F"/>
    <w:rsid w:val="66DC0AFB"/>
    <w:rsid w:val="67D04B25"/>
    <w:rsid w:val="682E182A"/>
    <w:rsid w:val="68520512"/>
    <w:rsid w:val="68C47C0A"/>
    <w:rsid w:val="68F4037D"/>
    <w:rsid w:val="69162A29"/>
    <w:rsid w:val="692C3FBB"/>
    <w:rsid w:val="692F7608"/>
    <w:rsid w:val="69FA19C4"/>
    <w:rsid w:val="6A211646"/>
    <w:rsid w:val="6A2151A2"/>
    <w:rsid w:val="6A42336B"/>
    <w:rsid w:val="6A4B221F"/>
    <w:rsid w:val="6A4E7F61"/>
    <w:rsid w:val="6A570BC4"/>
    <w:rsid w:val="6BD34BC2"/>
    <w:rsid w:val="6C0E1756"/>
    <w:rsid w:val="6C3F5AA0"/>
    <w:rsid w:val="6C5D448C"/>
    <w:rsid w:val="6C691082"/>
    <w:rsid w:val="6CB06CB1"/>
    <w:rsid w:val="6D2C27DC"/>
    <w:rsid w:val="6D8F4B19"/>
    <w:rsid w:val="6E405E13"/>
    <w:rsid w:val="6E6C4E5A"/>
    <w:rsid w:val="6F1E6154"/>
    <w:rsid w:val="6FCF744E"/>
    <w:rsid w:val="70457711"/>
    <w:rsid w:val="708B7819"/>
    <w:rsid w:val="70912956"/>
    <w:rsid w:val="70A1703D"/>
    <w:rsid w:val="70B36D70"/>
    <w:rsid w:val="70C66AA3"/>
    <w:rsid w:val="70F829D5"/>
    <w:rsid w:val="71022CB5"/>
    <w:rsid w:val="715C7408"/>
    <w:rsid w:val="7181510A"/>
    <w:rsid w:val="71D074AE"/>
    <w:rsid w:val="721056AE"/>
    <w:rsid w:val="721101F2"/>
    <w:rsid w:val="727B22EE"/>
    <w:rsid w:val="72D80D10"/>
    <w:rsid w:val="72E444E7"/>
    <w:rsid w:val="72FD42D3"/>
    <w:rsid w:val="73557ED4"/>
    <w:rsid w:val="73E57241"/>
    <w:rsid w:val="74343D24"/>
    <w:rsid w:val="744D3038"/>
    <w:rsid w:val="7456238C"/>
    <w:rsid w:val="74655CAA"/>
    <w:rsid w:val="74744A68"/>
    <w:rsid w:val="74B44E65"/>
    <w:rsid w:val="75F25C45"/>
    <w:rsid w:val="771A5453"/>
    <w:rsid w:val="77440722"/>
    <w:rsid w:val="77BE6726"/>
    <w:rsid w:val="77C17FC5"/>
    <w:rsid w:val="78A31478"/>
    <w:rsid w:val="78CC4E73"/>
    <w:rsid w:val="78DD2BDC"/>
    <w:rsid w:val="78F10436"/>
    <w:rsid w:val="79142376"/>
    <w:rsid w:val="79264618"/>
    <w:rsid w:val="795D5ACB"/>
    <w:rsid w:val="79AD749A"/>
    <w:rsid w:val="79D044EF"/>
    <w:rsid w:val="7A4E3666"/>
    <w:rsid w:val="7ADB314B"/>
    <w:rsid w:val="7AE77D42"/>
    <w:rsid w:val="7AEB74BD"/>
    <w:rsid w:val="7B002BB2"/>
    <w:rsid w:val="7B9652C4"/>
    <w:rsid w:val="7BFB64B0"/>
    <w:rsid w:val="7C825254"/>
    <w:rsid w:val="7C8A4E29"/>
    <w:rsid w:val="7C9275E1"/>
    <w:rsid w:val="7C956AFA"/>
    <w:rsid w:val="7D180687"/>
    <w:rsid w:val="7D893333"/>
    <w:rsid w:val="7D8E0949"/>
    <w:rsid w:val="7DCE7921"/>
    <w:rsid w:val="7DD50326"/>
    <w:rsid w:val="7E1E7F1F"/>
    <w:rsid w:val="7EB73ECF"/>
    <w:rsid w:val="7F0D1D41"/>
    <w:rsid w:val="7FCB6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360" w:lineRule="auto"/>
      <w:jc w:val="center"/>
      <w:outlineLvl w:val="0"/>
    </w:pPr>
    <w:rPr>
      <w:b/>
      <w:kern w:val="44"/>
      <w:sz w:val="28"/>
      <w:szCs w:val="28"/>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val="0"/>
      <w:spacing w:after="12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paragraph" w:customStyle="1" w:styleId="12">
    <w:name w:val="_Style 1"/>
    <w:basedOn w:val="1"/>
    <w:autoRedefine/>
    <w:qFormat/>
    <w:uiPriority w:val="0"/>
    <w:pPr>
      <w:spacing w:line="481" w:lineRule="atLeast"/>
      <w:ind w:firstLine="623"/>
      <w:textAlignment w:val="baseline"/>
    </w:pPr>
    <w:rPr>
      <w:rFonts w:ascii="Times New Roman" w:hAnsi="Times New Roman" w:eastAsia="仿宋_GB2312"/>
      <w:color w:val="000000"/>
      <w:sz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1111</Words>
  <Characters>1559</Characters>
  <Lines>0</Lines>
  <Paragraphs>0</Paragraphs>
  <TotalTime>1</TotalTime>
  <ScaleCrop>false</ScaleCrop>
  <LinksUpToDate>false</LinksUpToDate>
  <CharactersWithSpaces>1591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2026-05-08T00:38:20Z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7A19AF77C7A64ABE8293AB2F4811FD8B_13</vt:lpwstr>
  </property>
  <property fmtid="{D5CDD505-2E9C-101B-9397-08002B2CF9AE}" pid="4" name="KSOTemplateDocerSaveRecord">
    <vt:lpwstr>eyJoZGlkIjoiNjBmMGY0NDRhMDljNjM3ZmM0MTNlYjhjZjBkMmNlYjEiLCJ1c2VySWQiOiIyMTM2ODQxMzIifQ==</vt:lpwstr>
  </property>
</Properties>
</file>