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FAF2A">
      <w:pPr>
        <w:pStyle w:val="2"/>
        <w:widowControl/>
        <w:spacing w:before="0" w:beforeAutospacing="0" w:after="0" w:afterAutospacing="0" w:line="600" w:lineRule="exact"/>
        <w:ind w:right="-59" w:rightChars="-28"/>
        <w:jc w:val="both"/>
        <w:rPr>
          <w:rFonts w:hint="eastAsia" w:ascii="方正黑体_GBK" w:hAnsi="方正黑体_GBK" w:eastAsia="方正黑体_GBK" w:cs="方正黑体_GBK"/>
          <w:spacing w:val="-4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pacing w:val="-4"/>
          <w:sz w:val="32"/>
          <w:szCs w:val="32"/>
          <w:lang w:eastAsia="zh-CN"/>
        </w:rPr>
        <w:t>附件</w:t>
      </w:r>
    </w:p>
    <w:p w14:paraId="114BB735">
      <w:pPr>
        <w:pStyle w:val="2"/>
        <w:widowControl/>
        <w:spacing w:before="0" w:beforeAutospacing="0" w:after="0" w:afterAutospacing="0" w:line="600" w:lineRule="exact"/>
        <w:ind w:right="-59" w:rightChars="-28"/>
        <w:jc w:val="center"/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</w:pPr>
    </w:p>
    <w:p w14:paraId="6AB737DC">
      <w:pPr>
        <w:pStyle w:val="2"/>
        <w:widowControl/>
        <w:spacing w:before="0" w:beforeAutospacing="0" w:after="0" w:afterAutospacing="0" w:line="600" w:lineRule="exact"/>
        <w:ind w:right="-59" w:rightChars="-28"/>
        <w:jc w:val="center"/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</w:pPr>
    </w:p>
    <w:p w14:paraId="6A6BAC33">
      <w:pPr>
        <w:pStyle w:val="2"/>
        <w:widowControl/>
        <w:spacing w:before="0" w:beforeAutospacing="0" w:after="0" w:afterAutospacing="0" w:line="600" w:lineRule="exact"/>
        <w:ind w:right="-59" w:rightChars="-28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  <w:t>九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届湖南省省长质量奖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  <w:t>申报组织</w:t>
      </w: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名单</w:t>
      </w:r>
    </w:p>
    <w:bookmarkEnd w:id="0"/>
    <w:p w14:paraId="2351FBF0">
      <w:pPr>
        <w:spacing w:line="600" w:lineRule="exact"/>
        <w:jc w:val="center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县级市场监管部门使用</w:t>
      </w:r>
      <w:r>
        <w:rPr>
          <w:rFonts w:hint="eastAsia" w:ascii="Times New Roman" w:hAnsi="Times New Roman" w:eastAsia="方正仿宋_GBK"/>
          <w:sz w:val="32"/>
          <w:szCs w:val="32"/>
        </w:rPr>
        <w:t>）</w:t>
      </w:r>
    </w:p>
    <w:tbl>
      <w:tblPr>
        <w:tblStyle w:val="3"/>
        <w:tblW w:w="5311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088"/>
        <w:gridCol w:w="1332"/>
        <w:gridCol w:w="1406"/>
        <w:gridCol w:w="1658"/>
        <w:gridCol w:w="1658"/>
        <w:gridCol w:w="1296"/>
        <w:gridCol w:w="1480"/>
        <w:gridCol w:w="1777"/>
        <w:gridCol w:w="1252"/>
      </w:tblGrid>
      <w:tr w14:paraId="23BAEF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293" w:type="pct"/>
            <w:tcBorders>
              <w:tl2br w:val="nil"/>
              <w:tr2bl w:val="nil"/>
            </w:tcBorders>
            <w:noWrap w:val="0"/>
            <w:vAlign w:val="center"/>
          </w:tcPr>
          <w:p w14:paraId="73902FF9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54241CB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申报组织名称</w:t>
            </w: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 w14:paraId="54BDA60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 w14:paraId="0B45C6B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细分领域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 w14:paraId="2E80836A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申报类型</w:t>
            </w:r>
          </w:p>
          <w:p w14:paraId="232D287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隶书_GBK" w:hAnsi="方正隶书_GBK" w:eastAsia="方正隶书_GBK" w:cs="方正隶书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制造业、服务业、新锐组织）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 w14:paraId="25199A6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经济类型/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企业规模</w:t>
            </w: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 w14:paraId="034F26D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" w:eastAsia="zh-CN" w:bidi="ar"/>
              </w:rPr>
              <w:t>组织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 w14:paraId="76550852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 w14:paraId="5E163C7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 w14:paraId="54DBC42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D4C90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3" w:type="pct"/>
            <w:tcBorders>
              <w:tl2br w:val="nil"/>
              <w:tr2bl w:val="nil"/>
            </w:tcBorders>
            <w:noWrap w:val="0"/>
            <w:vAlign w:val="center"/>
          </w:tcPr>
          <w:p w14:paraId="25B2C4CD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4A98CFE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湖南助农米业有限公司</w:t>
            </w: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 w14:paraId="65BA0755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食品制造业1431</w:t>
            </w: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 w14:paraId="129679C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米、面品制造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 w14:paraId="6288F62A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制造业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 w14:paraId="43DE58B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私营企业/中型</w:t>
            </w: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 w14:paraId="4126B3A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粟丽</w:t>
            </w: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 w14:paraId="585055FD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13875365280</w:t>
            </w: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 w14:paraId="265F2E8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湖南省益阳市南县高新区德昌产业园</w:t>
            </w: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 w14:paraId="57DC0DE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57DC97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3" w:type="pct"/>
            <w:tcBorders>
              <w:tl2br w:val="nil"/>
              <w:tr2bl w:val="nil"/>
            </w:tcBorders>
            <w:noWrap w:val="0"/>
            <w:vAlign w:val="center"/>
          </w:tcPr>
          <w:p w14:paraId="040CAAF1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04" w:type="pct"/>
            <w:tcBorders>
              <w:tl2br w:val="nil"/>
              <w:tr2bl w:val="nil"/>
            </w:tcBorders>
            <w:noWrap w:val="0"/>
            <w:vAlign w:val="center"/>
          </w:tcPr>
          <w:p w14:paraId="241939AA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湖南克明味道食品股份有限公司</w:t>
            </w: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 w14:paraId="24FF86A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食品制造业</w:t>
            </w: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 w14:paraId="3AC8F6A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农副食品加工 / 蔬菜制品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 w14:paraId="5E0DFED6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制造业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 w14:paraId="383A86B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民营/中型</w:t>
            </w: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 w14:paraId="3BCF916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陈存</w:t>
            </w: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 w14:paraId="2A4FC06A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18073768092</w:t>
            </w: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 w14:paraId="62BE65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湖南省益阳市 南县桂花园西路 333号</w:t>
            </w:r>
          </w:p>
          <w:p w14:paraId="1C311042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 w14:paraId="09A6FA9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C30E8FE">
      <w:pPr>
        <w:pStyle w:val="2"/>
        <w:widowControl/>
        <w:spacing w:before="0" w:beforeAutospacing="0" w:after="0" w:afterAutospacing="0" w:line="600" w:lineRule="exact"/>
        <w:ind w:right="-59" w:rightChars="-28"/>
        <w:jc w:val="center"/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  <w:lang w:eastAsia="zh-CN"/>
        </w:rPr>
      </w:pPr>
    </w:p>
    <w:p w14:paraId="127CCFB5"/>
    <w:sectPr>
      <w:pgSz w:w="16838" w:h="11906" w:orient="landscape"/>
      <w:pgMar w:top="1463" w:right="1667" w:bottom="1463" w:left="1440" w:header="851" w:footer="992" w:gutter="0"/>
      <w:cols w:space="720" w:num="1"/>
      <w:rtlGutter w:val="0"/>
      <w:docGrid w:type="lines" w:linePitch="32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F683F7"/>
    <w:rsid w:val="48D65045"/>
    <w:rsid w:val="49F96D58"/>
    <w:rsid w:val="5B5B779E"/>
    <w:rsid w:val="6F339B62"/>
    <w:rsid w:val="7BD3359B"/>
    <w:rsid w:val="7FBEE171"/>
    <w:rsid w:val="D9DF4A51"/>
    <w:rsid w:val="DD7FAA85"/>
    <w:rsid w:val="FAF964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</Words>
  <Characters>379</Characters>
  <Lines>0</Lines>
  <Paragraphs>0</Paragraphs>
  <TotalTime>8</TotalTime>
  <ScaleCrop>false</ScaleCrop>
  <LinksUpToDate>false</LinksUpToDate>
  <CharactersWithSpaces>452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2026-09-06T08:57:00Z</dcterms:created>
  <dc:creator>kylin</dc:creator>
  <cp:lastModifiedBy>遲</cp:lastModifiedBy>
  <dcterms:modified xsi:type="dcterms:W3CDTF">2026-10-08T10:44:12Z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D88FE40959D3D7867C03C76AC24D29FC_43</vt:lpwstr>
  </property>
  <property fmtid="{D5CDD505-2E9C-101B-9397-08002B2CF9AE}" pid="4" name="KSOTemplateDocerSaveRecord">
    <vt:lpwstr>eyJoZGlkIjoiNWM0NWI5OGM0MjNkZWE4NTFkNDk1NThmMTRhNGZjYTYiLCJ1c2VySWQiOiI1MzU2NDM2OTYifQ==</vt:lpwstr>
  </property>
</Properties>
</file>